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F1" w:rsidRDefault="005503F1" w:rsidP="005503F1">
      <w:pPr>
        <w:pStyle w:val="a9"/>
        <w:spacing w:before="28" w:after="100"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РОССИЙСКАЯ ФЕДЕРАЦИЯ </w:t>
      </w:r>
    </w:p>
    <w:p w:rsidR="005503F1" w:rsidRDefault="005503F1" w:rsidP="005503F1">
      <w:pPr>
        <w:pStyle w:val="a9"/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здравоохранения Забайкальского края</w:t>
      </w:r>
    </w:p>
    <w:p w:rsidR="005503F1" w:rsidRDefault="005503F1" w:rsidP="005503F1">
      <w:pPr>
        <w:pStyle w:val="a9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Государственное учреждение здравоохранения</w:t>
      </w:r>
    </w:p>
    <w:p w:rsidR="005503F1" w:rsidRDefault="005503F1" w:rsidP="005503F1">
      <w:pPr>
        <w:pStyle w:val="a9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КРАЕВАЯ КЛИНИЧЕСКАЯ БОЛЬНИЦА</w:t>
      </w:r>
    </w:p>
    <w:p w:rsidR="005503F1" w:rsidRDefault="005503F1" w:rsidP="005503F1">
      <w:pPr>
        <w:pStyle w:val="a9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Коханского ул., д. </w:t>
      </w:r>
      <w:smartTag w:uri="urn:schemas-microsoft-com:office:smarttags" w:element="metricconverter">
        <w:smartTagPr>
          <w:attr w:name="ProductID" w:val="7, г"/>
        </w:smartTagPr>
        <w:r>
          <w:rPr>
            <w:rFonts w:ascii="Times New Roman" w:hAnsi="Times New Roman"/>
            <w:sz w:val="28"/>
          </w:rPr>
          <w:t>7, г</w:t>
        </w:r>
      </w:smartTag>
      <w:r>
        <w:rPr>
          <w:rFonts w:ascii="Times New Roman" w:hAnsi="Times New Roman"/>
          <w:sz w:val="28"/>
        </w:rPr>
        <w:t>.Чита, 672038,</w:t>
      </w:r>
    </w:p>
    <w:p w:rsidR="005503F1" w:rsidRDefault="005503F1" w:rsidP="005503F1">
      <w:pPr>
        <w:pStyle w:val="a9"/>
        <w:pBdr>
          <w:bottom w:val="single" w:sz="8" w:space="1" w:color="000000"/>
        </w:pBdr>
        <w:spacing w:after="0"/>
        <w:jc w:val="center"/>
      </w:pPr>
      <w:r>
        <w:rPr>
          <w:rFonts w:ascii="Times New Roman" w:hAnsi="Times New Roman"/>
          <w:sz w:val="28"/>
        </w:rPr>
        <w:t xml:space="preserve">тел. 31-43-23, факс. (302-2) 31-43-24 </w:t>
      </w:r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mail</w:t>
      </w:r>
      <w:r>
        <w:rPr>
          <w:rFonts w:ascii="Times New Roman" w:hAnsi="Times New Roman"/>
          <w:sz w:val="28"/>
        </w:rPr>
        <w:t xml:space="preserve">: </w:t>
      </w:r>
      <w:hyperlink r:id="rId8" w:history="1">
        <w:r>
          <w:rPr>
            <w:rStyle w:val="ab"/>
            <w:sz w:val="28"/>
            <w:lang w:val="en-US"/>
          </w:rPr>
          <w:t>priem</w:t>
        </w:r>
        <w:r>
          <w:rPr>
            <w:rStyle w:val="ab"/>
            <w:sz w:val="28"/>
          </w:rPr>
          <w:t>@</w:t>
        </w:r>
        <w:r>
          <w:rPr>
            <w:rStyle w:val="ab"/>
            <w:sz w:val="28"/>
            <w:lang w:val="en-US"/>
          </w:rPr>
          <w:t>kkb</w:t>
        </w:r>
        <w:r>
          <w:rPr>
            <w:rStyle w:val="ab"/>
            <w:sz w:val="28"/>
          </w:rPr>
          <w:t>.</w:t>
        </w:r>
        <w:r>
          <w:rPr>
            <w:rStyle w:val="ab"/>
            <w:sz w:val="28"/>
            <w:lang w:val="en-US"/>
          </w:rPr>
          <w:t>chita</w:t>
        </w:r>
        <w:r>
          <w:rPr>
            <w:rStyle w:val="ab"/>
            <w:sz w:val="28"/>
          </w:rPr>
          <w:t>.</w:t>
        </w:r>
        <w:r>
          <w:rPr>
            <w:rStyle w:val="ab"/>
            <w:sz w:val="28"/>
            <w:lang w:val="en-US"/>
          </w:rPr>
          <w:t>ru</w:t>
        </w:r>
      </w:hyperlink>
    </w:p>
    <w:p w:rsidR="005503F1" w:rsidRDefault="005503F1" w:rsidP="005503F1">
      <w:pPr>
        <w:pStyle w:val="a9"/>
        <w:spacing w:after="0" w:line="360" w:lineRule="auto"/>
      </w:pPr>
      <w:r>
        <w:t>                 № </w:t>
      </w:r>
      <w:r>
        <w:rPr>
          <w:rFonts w:ascii="Times New Roman" w:hAnsi="Times New Roman"/>
          <w:sz w:val="28"/>
        </w:rPr>
        <w:t>39</w:t>
      </w:r>
      <w:r w:rsidR="00395AE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-0                                                                                  23.09.2016 года</w:t>
      </w:r>
    </w:p>
    <w:p w:rsidR="005503F1" w:rsidRDefault="005503F1" w:rsidP="005503F1">
      <w:pPr>
        <w:pStyle w:val="a9"/>
        <w:spacing w:after="0" w:line="360" w:lineRule="auto"/>
        <w:jc w:val="right"/>
      </w:pPr>
      <w:r>
        <w:t> </w:t>
      </w:r>
    </w:p>
    <w:p w:rsidR="005503F1" w:rsidRDefault="005503F1" w:rsidP="005503F1">
      <w:pPr>
        <w:pStyle w:val="a9"/>
        <w:jc w:val="both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                               </w:t>
      </w:r>
      <w:r>
        <w:rPr>
          <w:rFonts w:ascii="Times New Roman" w:hAnsi="Times New Roman"/>
          <w:sz w:val="28"/>
        </w:rPr>
        <w:t>УТВЕРЖДАЮ</w:t>
      </w:r>
    </w:p>
    <w:p w:rsidR="005503F1" w:rsidRDefault="005503F1" w:rsidP="005503F1">
      <w:pPr>
        <w:pStyle w:val="a9"/>
        <w:jc w:val="right"/>
      </w:pPr>
      <w:r>
        <w:t xml:space="preserve">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t>Главный врач ГУЗ «ККБ»______________________</w:t>
      </w:r>
    </w:p>
    <w:p w:rsidR="005503F1" w:rsidRDefault="005503F1" w:rsidP="005503F1">
      <w:pPr>
        <w:pStyle w:val="a9"/>
        <w:jc w:val="right"/>
        <w:rPr>
          <w:smallCaps/>
        </w:rPr>
      </w:pPr>
      <w: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t>Шальнев В.  А.</w:t>
      </w:r>
    </w:p>
    <w:p w:rsidR="005503F1" w:rsidRDefault="005503F1" w:rsidP="005503F1">
      <w:pPr>
        <w:pStyle w:val="a9"/>
        <w:spacing w:after="0"/>
        <w:jc w:val="right"/>
        <w:rPr>
          <w:smallCaps/>
        </w:rPr>
      </w:pPr>
      <w:r>
        <w:rPr>
          <w:smallCaps/>
        </w:rPr>
        <w:t> </w:t>
      </w:r>
    </w:p>
    <w:p w:rsidR="005503F1" w:rsidRDefault="005503F1" w:rsidP="005503F1">
      <w:pPr>
        <w:pStyle w:val="a9"/>
        <w:spacing w:after="0"/>
        <w:jc w:val="right"/>
        <w:rPr>
          <w:smallCaps/>
        </w:rPr>
      </w:pPr>
      <w:r>
        <w:rPr>
          <w:smallCaps/>
        </w:rPr>
        <w:t> </w:t>
      </w:r>
    </w:p>
    <w:p w:rsidR="005503F1" w:rsidRDefault="005503F1" w:rsidP="005503F1">
      <w:pPr>
        <w:pStyle w:val="a9"/>
        <w:spacing w:after="0" w:line="360" w:lineRule="auto"/>
        <w:jc w:val="center"/>
        <w:rPr>
          <w:smallCaps/>
        </w:rPr>
      </w:pPr>
      <w:r>
        <w:rPr>
          <w:smallCaps/>
        </w:rPr>
        <w:t> </w:t>
      </w:r>
    </w:p>
    <w:p w:rsidR="005503F1" w:rsidRDefault="005503F1" w:rsidP="005503F1">
      <w:pPr>
        <w:pStyle w:val="a9"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5503F1" w:rsidRPr="005D328C" w:rsidRDefault="005503F1" w:rsidP="005503F1">
      <w:pPr>
        <w:pStyle w:val="a9"/>
        <w:jc w:val="center"/>
        <w:rPr>
          <w:b/>
          <w:color w:val="000000"/>
          <w:sz w:val="32"/>
          <w:szCs w:val="32"/>
        </w:rPr>
      </w:pPr>
      <w:r w:rsidRPr="005D328C">
        <w:rPr>
          <w:rFonts w:ascii="Times New Roman" w:hAnsi="Times New Roman"/>
          <w:b/>
          <w:color w:val="000000"/>
          <w:sz w:val="32"/>
          <w:szCs w:val="32"/>
        </w:rPr>
        <w:t>Информационное письмо</w:t>
      </w:r>
    </w:p>
    <w:p w:rsidR="005503F1" w:rsidRPr="005D328C" w:rsidRDefault="005503F1" w:rsidP="005503F1">
      <w:pPr>
        <w:spacing w:line="100" w:lineRule="atLeast"/>
        <w:jc w:val="center"/>
        <w:rPr>
          <w:color w:val="000000"/>
          <w:sz w:val="40"/>
          <w:szCs w:val="40"/>
        </w:rPr>
      </w:pPr>
      <w:r w:rsidRPr="005503F1">
        <w:rPr>
          <w:rFonts w:ascii="Times New Roman" w:hAnsi="Times New Roman" w:cs="Times New Roman"/>
          <w:b/>
          <w:sz w:val="48"/>
          <w:szCs w:val="48"/>
        </w:rPr>
        <w:t>Острый респираторный дистресс-синдром</w:t>
      </w:r>
      <w:r w:rsidRPr="00666D49">
        <w:rPr>
          <w:rFonts w:ascii="Times New Roman" w:hAnsi="Times New Roman" w:cs="Times New Roman"/>
        </w:rPr>
        <w:t xml:space="preserve"> </w:t>
      </w:r>
      <w:r w:rsidRPr="005503F1">
        <w:rPr>
          <w:rFonts w:ascii="Times New Roman" w:hAnsi="Times New Roman" w:cs="Times New Roman"/>
          <w:b/>
          <w:sz w:val="40"/>
          <w:szCs w:val="40"/>
        </w:rPr>
        <w:t>(ОРДС)</w:t>
      </w:r>
    </w:p>
    <w:p w:rsidR="005503F1" w:rsidRDefault="005503F1" w:rsidP="005503F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3F1" w:rsidRPr="005503F1" w:rsidRDefault="005503F1" w:rsidP="005503F1">
      <w:pPr>
        <w:pStyle w:val="Defaul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03F1">
        <w:rPr>
          <w:rFonts w:ascii="Times New Roman" w:hAnsi="Times New Roman" w:cs="Times New Roman"/>
          <w:b/>
          <w:i/>
          <w:sz w:val="32"/>
          <w:szCs w:val="32"/>
        </w:rPr>
        <w:t>Истомина О.А. врач-реаниматолог отделения реанимации</w:t>
      </w:r>
    </w:p>
    <w:p w:rsidR="005503F1" w:rsidRDefault="005503F1" w:rsidP="005503F1">
      <w:pPr>
        <w:jc w:val="center"/>
        <w:rPr>
          <w:rFonts w:ascii="Times New Roman" w:hAnsi="Times New Roman" w:cs="Times New Roman"/>
          <w:b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40C0A" w:rsidRDefault="00540C0A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503F1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40C0A" w:rsidRDefault="00540C0A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395AE6" w:rsidRDefault="00395AE6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395AE6" w:rsidRDefault="00395AE6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395AE6" w:rsidRDefault="00395AE6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395AE6" w:rsidRDefault="00395AE6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40C0A" w:rsidRDefault="005503F1" w:rsidP="00A600C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C3FE1" w:rsidRPr="00666D49" w:rsidRDefault="003C3080" w:rsidP="00A600C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b/>
          <w:sz w:val="28"/>
          <w:szCs w:val="28"/>
        </w:rPr>
        <w:lastRenderedPageBreak/>
        <w:t>Острый респираторный дистресс-синдром</w:t>
      </w:r>
      <w:r w:rsidRPr="00666D49">
        <w:rPr>
          <w:rFonts w:ascii="Times New Roman" w:hAnsi="Times New Roman" w:cs="Times New Roman"/>
          <w:sz w:val="22"/>
          <w:szCs w:val="22"/>
        </w:rPr>
        <w:t xml:space="preserve"> (</w:t>
      </w:r>
      <w:r w:rsidR="00E86675" w:rsidRPr="00666D49">
        <w:rPr>
          <w:rFonts w:ascii="Times New Roman" w:hAnsi="Times New Roman" w:cs="Times New Roman"/>
          <w:sz w:val="22"/>
          <w:szCs w:val="22"/>
        </w:rPr>
        <w:t>-</w:t>
      </w:r>
      <w:r w:rsidRPr="00666D49">
        <w:rPr>
          <w:rFonts w:ascii="Times New Roman" w:hAnsi="Times New Roman" w:cs="Times New Roman"/>
          <w:sz w:val="22"/>
          <w:szCs w:val="22"/>
        </w:rPr>
        <w:t>ОРДС</w:t>
      </w:r>
      <w:r w:rsidRPr="00666D49">
        <w:rPr>
          <w:rFonts w:ascii="Times New Roman" w:hAnsi="Times New Roman" w:cs="Times New Roman"/>
          <w:sz w:val="20"/>
          <w:szCs w:val="20"/>
        </w:rPr>
        <w:t>) остро возникающее диффузное воспалительное поражение паренхимы легких, развивающееся как неспецифическая реакция на различные повреждающие факторы и приводящее к формированию острой дыхательной недостаточности (как компонента полиорганной недостаточности) вследствие нарушения структуры легочной ткани и уменьшения массы аэрированной легочной ткани .</w:t>
      </w:r>
    </w:p>
    <w:p w:rsidR="004E7B34" w:rsidRPr="00666D49" w:rsidRDefault="004E7B34" w:rsidP="004E7B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89B">
        <w:rPr>
          <w:rFonts w:ascii="Times New Roman" w:hAnsi="Times New Roman" w:cs="Times New Roman"/>
          <w:b/>
          <w:bCs/>
          <w:sz w:val="24"/>
          <w:szCs w:val="24"/>
        </w:rPr>
        <w:t>Причины острого респираторного дистресс-синдрома</w:t>
      </w:r>
      <w:r w:rsidRPr="00666D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7B34" w:rsidRPr="00666D49" w:rsidTr="00CB6263">
        <w:tc>
          <w:tcPr>
            <w:tcW w:w="4785" w:type="dxa"/>
          </w:tcPr>
          <w:p w:rsidR="004E7B34" w:rsidRPr="00666D49" w:rsidRDefault="004E7B34" w:rsidP="002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D49">
              <w:rPr>
                <w:rFonts w:ascii="Times New Roman" w:hAnsi="Times New Roman" w:cs="Times New Roman"/>
                <w:sz w:val="24"/>
                <w:szCs w:val="24"/>
              </w:rPr>
              <w:t>Оказывающие</w:t>
            </w:r>
            <w:r w:rsidR="002635EE" w:rsidRPr="0066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D49">
              <w:rPr>
                <w:rFonts w:ascii="Times New Roman" w:hAnsi="Times New Roman" w:cs="Times New Roman"/>
                <w:sz w:val="24"/>
                <w:szCs w:val="24"/>
              </w:rPr>
              <w:t xml:space="preserve"> прямое воздействие на легкие (легочные)</w:t>
            </w:r>
          </w:p>
        </w:tc>
        <w:tc>
          <w:tcPr>
            <w:tcW w:w="4786" w:type="dxa"/>
          </w:tcPr>
          <w:p w:rsidR="004E7B34" w:rsidRPr="00666D49" w:rsidRDefault="004E7B34" w:rsidP="0026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D49">
              <w:rPr>
                <w:rFonts w:ascii="Times New Roman" w:hAnsi="Times New Roman" w:cs="Times New Roman"/>
                <w:sz w:val="24"/>
                <w:szCs w:val="24"/>
              </w:rPr>
              <w:t>Не оказывающие прямое воздействие на легкие (внелегочные)</w:t>
            </w:r>
          </w:p>
        </w:tc>
      </w:tr>
      <w:tr w:rsidR="004E7B34" w:rsidRPr="00666D49" w:rsidTr="00CB6263">
        <w:tc>
          <w:tcPr>
            <w:tcW w:w="4785" w:type="dxa"/>
          </w:tcPr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Более частые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Легочная инфекция (пневмония неаспирационного генеза, цитомегаловирусная инфекция)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Аспирационная пневмония вследствие аспирации жидкостей (желудочный сок, жидкие углеводороды)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Менее частые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Ингаляция токсических веществ (высокие концентрации кислорода, дым, едкие химикалии – двуокись азота, соединения аммония, кадмия, хлора, фосген)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Ушиб легкого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Жировая эмболия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Радиационный пневмонит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Эмболия легочной артерии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Утопление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Реперфузионное повреждение легких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Более частые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Шок любой этиологии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Инфекция (сепсис, перитонит и т.п.)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Тяжелая травма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Острый панкреатит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Массивные гемотрансфузии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Менее частые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Искусственное кровообращение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Острые отравления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Диссеминированное внутрисосудистое свертывание крови (ДВС-синдром)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Ожоги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Тяжелая черепно-мозговая травма (ТЧМТ)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Уремия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Лимфатический карциноматоз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Эклампсия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Состояние после кардиоверсии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Инфаркт кишечника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Внутриутробная гибель плода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Тепловой удар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Гипотермические повреждения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 xml:space="preserve">• Обширные хирургические вмешательства 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6D49">
              <w:rPr>
                <w:rFonts w:ascii="Times New Roman" w:hAnsi="Times New Roman" w:cs="Times New Roman"/>
                <w:sz w:val="20"/>
                <w:szCs w:val="20"/>
              </w:rPr>
              <w:t>• Сердечно</w:t>
            </w:r>
          </w:p>
          <w:p w:rsidR="004E7B34" w:rsidRPr="00666D49" w:rsidRDefault="004E7B34" w:rsidP="00CB6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C91" w:rsidRPr="002635EE" w:rsidRDefault="000B6C91" w:rsidP="001D202A">
      <w:pPr>
        <w:jc w:val="both"/>
        <w:rPr>
          <w:sz w:val="24"/>
          <w:szCs w:val="24"/>
        </w:rPr>
      </w:pPr>
    </w:p>
    <w:p w:rsidR="00FC5461" w:rsidRPr="0087689B" w:rsidRDefault="000B6C91" w:rsidP="001D2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89B">
        <w:rPr>
          <w:rFonts w:ascii="Times New Roman" w:hAnsi="Times New Roman" w:cs="Times New Roman"/>
          <w:b/>
          <w:sz w:val="24"/>
          <w:szCs w:val="24"/>
        </w:rPr>
        <w:t>Патогенез</w:t>
      </w:r>
      <w:r w:rsidR="001D202A" w:rsidRPr="00876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2B6" w:rsidRPr="0087689B">
        <w:rPr>
          <w:rFonts w:ascii="Times New Roman" w:hAnsi="Times New Roman" w:cs="Times New Roman"/>
          <w:b/>
          <w:sz w:val="24"/>
          <w:szCs w:val="24"/>
        </w:rPr>
        <w:t>:</w:t>
      </w:r>
    </w:p>
    <w:p w:rsidR="008572B6" w:rsidRPr="0087689B" w:rsidRDefault="008572B6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ОРДС формируется в результате вовлечения в патологический процесс сосудов легких.</w:t>
      </w:r>
    </w:p>
    <w:p w:rsidR="008572B6" w:rsidRPr="0087689B" w:rsidRDefault="008572B6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1. Шок→ «кризис микроциркуляции» на периферии,</w:t>
      </w:r>
      <w:r w:rsidR="00372295" w:rsidRPr="0087689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стаз крови в артериолах→ циркуляторная гипоксия →сгущение крови,</w:t>
      </w:r>
      <w:r w:rsidR="00372295" w:rsidRPr="0087689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образование сладжей в микрососудах→тканевая ишемия→лактат-ацидоз.</w:t>
      </w:r>
    </w:p>
    <w:p w:rsidR="008572B6" w:rsidRPr="0087689B" w:rsidRDefault="008572B6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2.Восстановление системного кровообращения→реперфузия тканей→выброс в венозную систему микрочастиц</w:t>
      </w:r>
      <w:r w:rsidR="007E73F6" w:rsidRPr="0087689B">
        <w:rPr>
          <w:rFonts w:ascii="Times New Roman" w:hAnsi="Times New Roman" w:cs="Times New Roman"/>
          <w:sz w:val="20"/>
          <w:szCs w:val="20"/>
        </w:rPr>
        <w:t>→эмболия микрососудов легких→запускается ДВС синдром→активация системы комплемента и калликреин-кининовой системы.</w:t>
      </w:r>
    </w:p>
    <w:p w:rsidR="007E73F6" w:rsidRPr="0087689B" w:rsidRDefault="007E73F6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3.ДВС- синдром и тромбообразование в микрососудах легких→возникновен</w:t>
      </w:r>
      <w:r w:rsidR="00D05257" w:rsidRPr="0087689B">
        <w:rPr>
          <w:rFonts w:ascii="Times New Roman" w:hAnsi="Times New Roman" w:cs="Times New Roman"/>
          <w:sz w:val="20"/>
          <w:szCs w:val="20"/>
        </w:rPr>
        <w:t>ию легочной гипертензии,</w:t>
      </w:r>
      <w:r w:rsidR="00372295" w:rsidRPr="0087689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увеличение функционального «мертвого» пространства→повышение фракции венозной крови,</w:t>
      </w:r>
      <w:r w:rsidR="00372295" w:rsidRPr="0087689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не оксигенированной при прохождении через легочные капилляры →артериальная гипоксемия</w:t>
      </w:r>
      <w:r w:rsidR="00D05257" w:rsidRPr="0087689B">
        <w:rPr>
          <w:rFonts w:ascii="Times New Roman" w:hAnsi="Times New Roman" w:cs="Times New Roman"/>
          <w:sz w:val="20"/>
          <w:szCs w:val="20"/>
        </w:rPr>
        <w:t>.</w:t>
      </w:r>
    </w:p>
    <w:p w:rsidR="007E73F6" w:rsidRPr="0087689B" w:rsidRDefault="007E73F6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4.Нарушение метаболических функций легких:</w:t>
      </w:r>
      <w:r w:rsidR="00372295" w:rsidRPr="0087689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увеличение проницаемости легочных капилляров,</w:t>
      </w:r>
      <w:r w:rsidR="00372295" w:rsidRPr="0087689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выход воды и белка в интерстициальное пространство→</w:t>
      </w:r>
      <w:r w:rsidR="00523F3C" w:rsidRPr="0087689B">
        <w:rPr>
          <w:rFonts w:ascii="Times New Roman" w:hAnsi="Times New Roman" w:cs="Times New Roman"/>
          <w:sz w:val="20"/>
          <w:szCs w:val="20"/>
        </w:rPr>
        <w:t>уменьшение растяжимости легких→нарастание гипоксемии.</w:t>
      </w:r>
    </w:p>
    <w:p w:rsidR="00523F3C" w:rsidRPr="0087689B" w:rsidRDefault="00523F3C" w:rsidP="001D202A">
      <w:pPr>
        <w:jc w:val="both"/>
        <w:rPr>
          <w:rFonts w:ascii="Times New Roman" w:hAnsi="Times New Roman" w:cs="Times New Roman"/>
          <w:sz w:val="24"/>
          <w:szCs w:val="24"/>
        </w:rPr>
      </w:pPr>
      <w:r w:rsidRPr="0087689B">
        <w:rPr>
          <w:rFonts w:ascii="Times New Roman" w:hAnsi="Times New Roman" w:cs="Times New Roman"/>
          <w:sz w:val="20"/>
          <w:szCs w:val="20"/>
        </w:rPr>
        <w:t>5.Истощение иммунных систем→присоединение гнойных и септических осложнений</w:t>
      </w:r>
      <w:r w:rsidRPr="0087689B">
        <w:rPr>
          <w:rFonts w:ascii="Times New Roman" w:hAnsi="Times New Roman" w:cs="Times New Roman"/>
          <w:sz w:val="24"/>
          <w:szCs w:val="24"/>
        </w:rPr>
        <w:t>.</w:t>
      </w:r>
    </w:p>
    <w:p w:rsidR="00523F3C" w:rsidRPr="0087689B" w:rsidRDefault="00523F3C" w:rsidP="001D202A">
      <w:pPr>
        <w:jc w:val="both"/>
        <w:rPr>
          <w:rFonts w:ascii="Times New Roman" w:hAnsi="Times New Roman" w:cs="Times New Roman"/>
          <w:sz w:val="24"/>
          <w:szCs w:val="24"/>
        </w:rPr>
      </w:pPr>
      <w:r w:rsidRPr="0087689B">
        <w:rPr>
          <w:rFonts w:ascii="Times New Roman" w:hAnsi="Times New Roman" w:cs="Times New Roman"/>
          <w:sz w:val="20"/>
          <w:szCs w:val="20"/>
        </w:rPr>
        <w:t>6.Формирование</w:t>
      </w:r>
      <w:r w:rsidR="00384D8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полиорганной</w:t>
      </w:r>
      <w:r w:rsidR="00384D8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 xml:space="preserve"> недостаточности</w:t>
      </w:r>
      <w:r w:rsidRPr="0087689B">
        <w:rPr>
          <w:rFonts w:ascii="Times New Roman" w:hAnsi="Times New Roman" w:cs="Times New Roman"/>
          <w:sz w:val="24"/>
          <w:szCs w:val="24"/>
        </w:rPr>
        <w:t>.</w:t>
      </w:r>
    </w:p>
    <w:p w:rsidR="00523F3C" w:rsidRPr="0087689B" w:rsidRDefault="00523F3C" w:rsidP="001D2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89B">
        <w:rPr>
          <w:rFonts w:ascii="Times New Roman" w:hAnsi="Times New Roman" w:cs="Times New Roman"/>
          <w:b/>
          <w:sz w:val="24"/>
          <w:szCs w:val="24"/>
        </w:rPr>
        <w:lastRenderedPageBreak/>
        <w:t>Критерии,</w:t>
      </w:r>
      <w:r w:rsidR="00372295" w:rsidRPr="00876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89B">
        <w:rPr>
          <w:rFonts w:ascii="Times New Roman" w:hAnsi="Times New Roman" w:cs="Times New Roman"/>
          <w:b/>
          <w:sz w:val="24"/>
          <w:szCs w:val="24"/>
        </w:rPr>
        <w:t>используемые при постановке диагноза ОРДС:</w:t>
      </w:r>
    </w:p>
    <w:p w:rsidR="00523F3C" w:rsidRPr="0087689B" w:rsidRDefault="00523F3C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1.Острое начало.</w:t>
      </w:r>
    </w:p>
    <w:p w:rsidR="00523F3C" w:rsidRPr="0087689B" w:rsidRDefault="00523F3C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2.Наличие двусторонних инфильтратов на рентгенограмме ОГК.</w:t>
      </w:r>
    </w:p>
    <w:p w:rsidR="00523F3C" w:rsidRPr="0087689B" w:rsidRDefault="00523F3C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3.Снижение величины респираторного индекса</w:t>
      </w:r>
      <w:r w:rsidR="00384D8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(до 200 мм.рт.ст. и менее).</w:t>
      </w:r>
    </w:p>
    <w:p w:rsidR="00523F3C" w:rsidRPr="00384D8B" w:rsidRDefault="00523F3C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384D8B">
        <w:rPr>
          <w:rFonts w:ascii="Times New Roman" w:hAnsi="Times New Roman" w:cs="Times New Roman"/>
          <w:sz w:val="20"/>
          <w:szCs w:val="20"/>
        </w:rPr>
        <w:t xml:space="preserve">4.Отсутствие признаков левожелудочковой сердечной недостаточности или уменьшение ДЗЛК до 18 мм.рт.ст. </w:t>
      </w:r>
      <w:r w:rsidR="00384D8B" w:rsidRPr="00384D8B">
        <w:rPr>
          <w:rFonts w:ascii="Times New Roman" w:hAnsi="Times New Roman" w:cs="Times New Roman"/>
          <w:sz w:val="20"/>
          <w:szCs w:val="20"/>
        </w:rPr>
        <w:t xml:space="preserve"> </w:t>
      </w:r>
      <w:r w:rsidRPr="00384D8B">
        <w:rPr>
          <w:rFonts w:ascii="Times New Roman" w:hAnsi="Times New Roman" w:cs="Times New Roman"/>
          <w:sz w:val="20"/>
          <w:szCs w:val="20"/>
        </w:rPr>
        <w:t>и</w:t>
      </w:r>
      <w:r w:rsidR="00384D8B" w:rsidRPr="00384D8B">
        <w:rPr>
          <w:rFonts w:ascii="Times New Roman" w:hAnsi="Times New Roman" w:cs="Times New Roman"/>
          <w:sz w:val="20"/>
          <w:szCs w:val="20"/>
        </w:rPr>
        <w:t xml:space="preserve"> </w:t>
      </w:r>
      <w:r w:rsidRPr="00384D8B">
        <w:rPr>
          <w:rFonts w:ascii="Times New Roman" w:hAnsi="Times New Roman" w:cs="Times New Roman"/>
          <w:sz w:val="20"/>
          <w:szCs w:val="20"/>
        </w:rPr>
        <w:t xml:space="preserve"> ниже.</w:t>
      </w:r>
    </w:p>
    <w:p w:rsidR="008758E9" w:rsidRPr="0087689B" w:rsidRDefault="008758E9" w:rsidP="001D20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689B">
        <w:rPr>
          <w:rFonts w:ascii="Times New Roman" w:hAnsi="Times New Roman" w:cs="Times New Roman"/>
          <w:b/>
          <w:sz w:val="20"/>
          <w:szCs w:val="20"/>
        </w:rPr>
        <w:t xml:space="preserve">Шкала тяжести повреждения легких по </w:t>
      </w:r>
      <w:r w:rsidRPr="0087689B">
        <w:rPr>
          <w:rFonts w:ascii="Times New Roman" w:hAnsi="Times New Roman" w:cs="Times New Roman"/>
          <w:b/>
          <w:sz w:val="20"/>
          <w:szCs w:val="20"/>
          <w:lang w:val="en-US"/>
        </w:rPr>
        <w:t>Murray</w:t>
      </w:r>
      <w:r w:rsidRPr="008768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b/>
          <w:sz w:val="20"/>
          <w:szCs w:val="20"/>
          <w:lang w:val="en-US"/>
        </w:rPr>
        <w:t>J</w:t>
      </w:r>
      <w:r w:rsidRPr="0087689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7689B"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Pr="0087689B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tbl>
      <w:tblPr>
        <w:tblStyle w:val="a3"/>
        <w:tblW w:w="0" w:type="auto"/>
        <w:tblLook w:val="04A0"/>
      </w:tblPr>
      <w:tblGrid>
        <w:gridCol w:w="1748"/>
        <w:gridCol w:w="813"/>
        <w:gridCol w:w="1326"/>
        <w:gridCol w:w="812"/>
        <w:gridCol w:w="1624"/>
        <w:gridCol w:w="812"/>
        <w:gridCol w:w="1624"/>
        <w:gridCol w:w="812"/>
      </w:tblGrid>
      <w:tr w:rsidR="000214E7" w:rsidRPr="0087689B" w:rsidTr="00747795">
        <w:tc>
          <w:tcPr>
            <w:tcW w:w="1748" w:type="dxa"/>
            <w:vAlign w:val="center"/>
          </w:tcPr>
          <w:p w:rsidR="000214E7" w:rsidRPr="00E72EF5" w:rsidRDefault="000214E7" w:rsidP="007477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EF5">
              <w:rPr>
                <w:rFonts w:ascii="Times New Roman" w:hAnsi="Times New Roman" w:cs="Times New Roman"/>
                <w:b/>
                <w:sz w:val="19"/>
                <w:szCs w:val="19"/>
              </w:rPr>
              <w:t>Консолидация инфильтратов на рентгенограмм</w:t>
            </w:r>
            <w:r w:rsidR="00384D8B" w:rsidRPr="00E72EF5">
              <w:rPr>
                <w:rFonts w:ascii="Times New Roman" w:hAnsi="Times New Roman" w:cs="Times New Roman"/>
                <w:b/>
                <w:sz w:val="19"/>
                <w:szCs w:val="19"/>
              </w:rPr>
              <w:t>е    легких</w:t>
            </w:r>
          </w:p>
        </w:tc>
        <w:tc>
          <w:tcPr>
            <w:tcW w:w="813" w:type="dxa"/>
            <w:vAlign w:val="center"/>
          </w:tcPr>
          <w:p w:rsidR="000214E7" w:rsidRPr="00E72EF5" w:rsidRDefault="000214E7" w:rsidP="007477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EF5">
              <w:rPr>
                <w:rFonts w:ascii="Times New Roman" w:hAnsi="Times New Roman" w:cs="Times New Roman"/>
                <w:b/>
                <w:sz w:val="19"/>
                <w:szCs w:val="19"/>
              </w:rPr>
              <w:t>Баллы</w:t>
            </w:r>
          </w:p>
        </w:tc>
        <w:tc>
          <w:tcPr>
            <w:tcW w:w="1326" w:type="dxa"/>
            <w:vAlign w:val="center"/>
          </w:tcPr>
          <w:p w:rsidR="000214E7" w:rsidRPr="00E72EF5" w:rsidRDefault="000214E7" w:rsidP="007477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EF5">
              <w:rPr>
                <w:rFonts w:ascii="Times New Roman" w:hAnsi="Times New Roman" w:cs="Times New Roman"/>
                <w:b/>
                <w:sz w:val="19"/>
                <w:szCs w:val="19"/>
              </w:rPr>
              <w:t>Гипоксемия</w:t>
            </w:r>
          </w:p>
        </w:tc>
        <w:tc>
          <w:tcPr>
            <w:tcW w:w="812" w:type="dxa"/>
            <w:vAlign w:val="center"/>
          </w:tcPr>
          <w:p w:rsidR="000214E7" w:rsidRPr="00E72EF5" w:rsidRDefault="000214E7" w:rsidP="007477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EF5">
              <w:rPr>
                <w:rFonts w:ascii="Times New Roman" w:hAnsi="Times New Roman" w:cs="Times New Roman"/>
                <w:b/>
                <w:sz w:val="19"/>
                <w:szCs w:val="19"/>
              </w:rPr>
              <w:t>Баллы</w:t>
            </w:r>
          </w:p>
        </w:tc>
        <w:tc>
          <w:tcPr>
            <w:tcW w:w="1624" w:type="dxa"/>
            <w:vAlign w:val="center"/>
          </w:tcPr>
          <w:p w:rsidR="000214E7" w:rsidRPr="00E72EF5" w:rsidRDefault="000214E7" w:rsidP="007477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EF5">
              <w:rPr>
                <w:rFonts w:ascii="Times New Roman" w:hAnsi="Times New Roman" w:cs="Times New Roman"/>
                <w:b/>
                <w:sz w:val="19"/>
                <w:szCs w:val="19"/>
              </w:rPr>
              <w:t>РЕЕР,см.вод.ст.</w:t>
            </w:r>
          </w:p>
        </w:tc>
        <w:tc>
          <w:tcPr>
            <w:tcW w:w="812" w:type="dxa"/>
            <w:vAlign w:val="center"/>
          </w:tcPr>
          <w:p w:rsidR="000214E7" w:rsidRPr="00E72EF5" w:rsidRDefault="000214E7" w:rsidP="007477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EF5">
              <w:rPr>
                <w:rFonts w:ascii="Times New Roman" w:hAnsi="Times New Roman" w:cs="Times New Roman"/>
                <w:b/>
                <w:sz w:val="19"/>
                <w:szCs w:val="19"/>
              </w:rPr>
              <w:t>Баллы</w:t>
            </w:r>
          </w:p>
        </w:tc>
        <w:tc>
          <w:tcPr>
            <w:tcW w:w="1624" w:type="dxa"/>
            <w:vAlign w:val="center"/>
          </w:tcPr>
          <w:p w:rsidR="000214E7" w:rsidRPr="00E72EF5" w:rsidRDefault="000214E7" w:rsidP="007477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EF5">
              <w:rPr>
                <w:rFonts w:ascii="Times New Roman" w:hAnsi="Times New Roman" w:cs="Times New Roman"/>
                <w:b/>
                <w:sz w:val="19"/>
                <w:szCs w:val="19"/>
              </w:rPr>
              <w:t>Резистентность легких,мл/см вод.ст.</w:t>
            </w:r>
          </w:p>
        </w:tc>
        <w:tc>
          <w:tcPr>
            <w:tcW w:w="812" w:type="dxa"/>
            <w:vAlign w:val="center"/>
          </w:tcPr>
          <w:p w:rsidR="000214E7" w:rsidRPr="00E72EF5" w:rsidRDefault="000214E7" w:rsidP="0074779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EF5">
              <w:rPr>
                <w:rFonts w:ascii="Times New Roman" w:hAnsi="Times New Roman" w:cs="Times New Roman"/>
                <w:b/>
                <w:sz w:val="19"/>
                <w:szCs w:val="19"/>
              </w:rPr>
              <w:t>Баллы</w:t>
            </w:r>
          </w:p>
        </w:tc>
      </w:tr>
      <w:tr w:rsidR="000214E7" w:rsidRPr="0087689B" w:rsidTr="00747795">
        <w:tc>
          <w:tcPr>
            <w:tcW w:w="1748" w:type="dxa"/>
            <w:vAlign w:val="center"/>
          </w:tcPr>
          <w:p w:rsidR="000214E7" w:rsidRPr="0087689B" w:rsidRDefault="000214E7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813" w:type="dxa"/>
            <w:vAlign w:val="center"/>
          </w:tcPr>
          <w:p w:rsidR="000214E7" w:rsidRPr="0087689B" w:rsidRDefault="00094E61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vAlign w:val="center"/>
          </w:tcPr>
          <w:p w:rsidR="000214E7" w:rsidRPr="0087689B" w:rsidRDefault="00327105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94E61"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FiO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="00D05257"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8758E9" w:rsidRPr="0087689B">
              <w:rPr>
                <w:rFonts w:ascii="Times New Roman" w:hAnsi="Times New Roman" w:cs="Times New Roman"/>
                <w:sz w:val="20"/>
                <w:szCs w:val="20"/>
              </w:rPr>
              <w:t>≥300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14E7" w:rsidRPr="0087689B" w:rsidTr="00747795">
        <w:tc>
          <w:tcPr>
            <w:tcW w:w="1748" w:type="dxa"/>
            <w:vAlign w:val="center"/>
          </w:tcPr>
          <w:p w:rsidR="000214E7" w:rsidRPr="0087689B" w:rsidRDefault="000214E7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Расположены</w:t>
            </w:r>
            <w:r w:rsidR="00384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 xml:space="preserve"> в одном квадранте</w:t>
            </w:r>
          </w:p>
        </w:tc>
        <w:tc>
          <w:tcPr>
            <w:tcW w:w="813" w:type="dxa"/>
            <w:vAlign w:val="center"/>
          </w:tcPr>
          <w:p w:rsidR="000214E7" w:rsidRPr="0087689B" w:rsidRDefault="00094E61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FiO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 xml:space="preserve"> от 225 до 299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60-79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214E7" w:rsidRPr="0087689B" w:rsidTr="00747795">
        <w:tc>
          <w:tcPr>
            <w:tcW w:w="1748" w:type="dxa"/>
            <w:vAlign w:val="center"/>
          </w:tcPr>
          <w:p w:rsidR="000214E7" w:rsidRPr="0087689B" w:rsidRDefault="000214E7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Расположены</w:t>
            </w:r>
            <w:r w:rsidR="00384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 xml:space="preserve"> в двух квадрантах</w:t>
            </w:r>
          </w:p>
        </w:tc>
        <w:tc>
          <w:tcPr>
            <w:tcW w:w="813" w:type="dxa"/>
            <w:vAlign w:val="center"/>
          </w:tcPr>
          <w:p w:rsidR="000214E7" w:rsidRPr="0087689B" w:rsidRDefault="00094E61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FiO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от 175 до 224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40-59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14E7" w:rsidRPr="0087689B" w:rsidTr="00747795">
        <w:tc>
          <w:tcPr>
            <w:tcW w:w="1748" w:type="dxa"/>
            <w:vAlign w:val="center"/>
          </w:tcPr>
          <w:p w:rsidR="000214E7" w:rsidRPr="0087689B" w:rsidRDefault="000214E7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Расположены в трех квадрантах</w:t>
            </w:r>
          </w:p>
        </w:tc>
        <w:tc>
          <w:tcPr>
            <w:tcW w:w="813" w:type="dxa"/>
            <w:vAlign w:val="center"/>
          </w:tcPr>
          <w:p w:rsidR="000214E7" w:rsidRPr="0087689B" w:rsidRDefault="00094E61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6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FiO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от 100 до 174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20-39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214E7" w:rsidRPr="0087689B" w:rsidTr="00747795">
        <w:tc>
          <w:tcPr>
            <w:tcW w:w="1748" w:type="dxa"/>
            <w:vAlign w:val="center"/>
          </w:tcPr>
          <w:p w:rsidR="000214E7" w:rsidRPr="0087689B" w:rsidRDefault="000214E7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Расположены в четырех квадрантах</w:t>
            </w:r>
          </w:p>
        </w:tc>
        <w:tc>
          <w:tcPr>
            <w:tcW w:w="813" w:type="dxa"/>
            <w:vAlign w:val="center"/>
          </w:tcPr>
          <w:p w:rsidR="000214E7" w:rsidRPr="0087689B" w:rsidRDefault="00094E61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6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FiO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="00D05257" w:rsidRPr="0087689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8768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≤</w:t>
            </w: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4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2" w:type="dxa"/>
            <w:vAlign w:val="center"/>
          </w:tcPr>
          <w:p w:rsidR="000214E7" w:rsidRPr="0087689B" w:rsidRDefault="008758E9" w:rsidP="00747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05257" w:rsidRPr="0087689B" w:rsidRDefault="00D05257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Для того.</w:t>
      </w:r>
      <w:r w:rsidR="00372295" w:rsidRPr="0087689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чтобы определить степень поражения легких,</w:t>
      </w:r>
      <w:r w:rsidR="00372295" w:rsidRPr="0087689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баллы суммируют и делят на количество параметров,</w:t>
      </w:r>
      <w:r w:rsidR="00372295" w:rsidRPr="0087689B">
        <w:rPr>
          <w:rFonts w:ascii="Times New Roman" w:hAnsi="Times New Roman" w:cs="Times New Roman"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>использованных при оценке:</w:t>
      </w:r>
    </w:p>
    <w:p w:rsidR="00D05257" w:rsidRPr="0087689B" w:rsidRDefault="00D05257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▪ 0- отсутствие повреждения легких;</w:t>
      </w:r>
    </w:p>
    <w:p w:rsidR="00D05257" w:rsidRPr="0087689B" w:rsidRDefault="00D05257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▪ 0.1-2.5 –умеренное повреждение легких;</w:t>
      </w:r>
    </w:p>
    <w:p w:rsidR="00D05257" w:rsidRPr="0087689B" w:rsidRDefault="00D05257" w:rsidP="001D202A">
      <w:p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▪ выше 2.5 –тяжелое повреждение легких;</w:t>
      </w:r>
    </w:p>
    <w:p w:rsidR="006C3FE1" w:rsidRPr="0087689B" w:rsidRDefault="00A8389D" w:rsidP="006C3F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b/>
          <w:sz w:val="20"/>
          <w:szCs w:val="20"/>
        </w:rPr>
        <w:t>Течение ОРДС</w:t>
      </w:r>
      <w:r w:rsidR="00747795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="006C3FE1" w:rsidRPr="00E72EF5">
        <w:rPr>
          <w:rFonts w:ascii="Times New Roman" w:hAnsi="Times New Roman" w:cs="Times New Roman"/>
          <w:b/>
          <w:bCs/>
          <w:iCs/>
          <w:sz w:val="20"/>
          <w:szCs w:val="20"/>
        </w:rPr>
        <w:t>клинические стадии</w:t>
      </w:r>
      <w:r w:rsidR="006C3FE1" w:rsidRPr="0087689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6C3FE1" w:rsidRPr="0087689B" w:rsidRDefault="006C3FE1" w:rsidP="006C3FE1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 xml:space="preserve">• I стадия (обратимая) – стадия острого повреждения легких. </w:t>
      </w:r>
    </w:p>
    <w:p w:rsidR="006C3FE1" w:rsidRPr="0087689B" w:rsidRDefault="006C3FE1" w:rsidP="006C3FE1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 xml:space="preserve">• II стадия – прогрессирующая дыхательная недостаточность. </w:t>
      </w:r>
    </w:p>
    <w:p w:rsidR="006C3FE1" w:rsidRPr="0087689B" w:rsidRDefault="006C3FE1" w:rsidP="006C3FE1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 xml:space="preserve">• III стадия – исходы ОРДС: </w:t>
      </w:r>
    </w:p>
    <w:p w:rsidR="006C3FE1" w:rsidRPr="0087689B" w:rsidRDefault="006C3FE1" w:rsidP="006C3FE1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eastAsia="MS Gothic" w:hAnsi="MS Gothic" w:cs="Times New Roman"/>
          <w:sz w:val="20"/>
          <w:szCs w:val="20"/>
        </w:rPr>
        <w:t>✓</w:t>
      </w:r>
      <w:r w:rsidRPr="0087689B">
        <w:rPr>
          <w:rFonts w:ascii="Times New Roman" w:hAnsi="Times New Roman" w:cs="Times New Roman"/>
          <w:sz w:val="20"/>
          <w:szCs w:val="20"/>
        </w:rPr>
        <w:t xml:space="preserve"> выздоровление с восстановлением структуры и функции легких; </w:t>
      </w:r>
    </w:p>
    <w:p w:rsidR="006C3FE1" w:rsidRPr="0087689B" w:rsidRDefault="006C3FE1" w:rsidP="006C3FE1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eastAsia="MS Gothic" w:hAnsi="MS Gothic" w:cs="Times New Roman"/>
          <w:sz w:val="20"/>
          <w:szCs w:val="20"/>
        </w:rPr>
        <w:t>✓</w:t>
      </w:r>
      <w:r w:rsidRPr="0087689B">
        <w:rPr>
          <w:rFonts w:ascii="Times New Roman" w:hAnsi="Times New Roman" w:cs="Times New Roman"/>
          <w:sz w:val="20"/>
          <w:szCs w:val="20"/>
        </w:rPr>
        <w:t xml:space="preserve"> выздоровление с фиброзом и нарушением функций легких; </w:t>
      </w:r>
    </w:p>
    <w:p w:rsidR="00747795" w:rsidRDefault="006C3FE1" w:rsidP="006C3F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eastAsia="MS Gothic" w:hAnsi="MS Gothic" w:cs="Times New Roman"/>
          <w:sz w:val="20"/>
          <w:szCs w:val="20"/>
        </w:rPr>
        <w:t>✓</w:t>
      </w:r>
      <w:r w:rsidRPr="0087689B">
        <w:rPr>
          <w:rFonts w:ascii="Times New Roman" w:hAnsi="Times New Roman" w:cs="Times New Roman"/>
          <w:sz w:val="20"/>
          <w:szCs w:val="20"/>
        </w:rPr>
        <w:t xml:space="preserve"> летальный исход.</w:t>
      </w:r>
    </w:p>
    <w:p w:rsidR="00E72EF5" w:rsidRDefault="006C3FE1" w:rsidP="006C3FE1">
      <w:pPr>
        <w:pStyle w:val="Defaul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7795" w:rsidRPr="00E72EF5" w:rsidRDefault="006C3FE1" w:rsidP="006C3FE1">
      <w:pPr>
        <w:pStyle w:val="Defaul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2EF5">
        <w:rPr>
          <w:rFonts w:ascii="Times New Roman" w:hAnsi="Times New Roman" w:cs="Times New Roman"/>
          <w:b/>
          <w:bCs/>
          <w:iCs/>
          <w:sz w:val="20"/>
          <w:szCs w:val="20"/>
        </w:rPr>
        <w:t>Морфологические стадии ОРДС</w:t>
      </w:r>
    </w:p>
    <w:p w:rsidR="006C3FE1" w:rsidRPr="0087689B" w:rsidRDefault="006C3FE1" w:rsidP="006C3F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7689B">
        <w:rPr>
          <w:rFonts w:ascii="Times New Roman" w:hAnsi="Times New Roman" w:cs="Times New Roman"/>
          <w:sz w:val="20"/>
          <w:szCs w:val="20"/>
        </w:rPr>
        <w:t xml:space="preserve">1. Ранняя экссудативная стадия (1-5 суток) </w:t>
      </w:r>
    </w:p>
    <w:p w:rsidR="006C3FE1" w:rsidRPr="0087689B" w:rsidRDefault="006C3FE1" w:rsidP="006C3F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 xml:space="preserve">2. Фибропролиферативная стадия, (6-10 суток) </w:t>
      </w:r>
    </w:p>
    <w:p w:rsidR="00A8389D" w:rsidRPr="0087689B" w:rsidRDefault="006C3FE1" w:rsidP="006C3FE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3. Фибротическая стадия, формируется после 10 суток развития ОРДС.</w:t>
      </w:r>
    </w:p>
    <w:p w:rsidR="00252EB1" w:rsidRPr="0087689B" w:rsidRDefault="008A3B25" w:rsidP="005704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  <w:u w:val="single"/>
        </w:rPr>
        <w:t>I стадия</w:t>
      </w:r>
      <w:r w:rsidR="00C67D0B" w:rsidRPr="008768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2EB1" w:rsidRPr="0087689B" w:rsidRDefault="008A3B25" w:rsidP="005704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 xml:space="preserve">Эйфория, больные не осознают тяжести своего состояния, становятся беспокойными. </w:t>
      </w:r>
    </w:p>
    <w:p w:rsidR="00252EB1" w:rsidRPr="0087689B" w:rsidRDefault="008A3B25" w:rsidP="005704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 xml:space="preserve">Тахипное и тахикардия. Дыхание жесткое. Повышается давление в легочной артерии, возникает гипоксемия, устраняемая ингаляцией кислорода, гипокапния. </w:t>
      </w:r>
    </w:p>
    <w:p w:rsidR="00252EB1" w:rsidRPr="0087689B" w:rsidRDefault="008A3B25" w:rsidP="005704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lastRenderedPageBreak/>
        <w:t>На рентгенограмме усиление легочного рисунка, его ячеистость, мелкоочаговые тени.</w:t>
      </w:r>
    </w:p>
    <w:p w:rsidR="00252EB1" w:rsidRPr="0087689B" w:rsidRDefault="008A3B25" w:rsidP="005704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 xml:space="preserve"> Морфологически  - интерстициальный отек; могут быть кровоизлияния под висцеральную плевру. Мозаичные нарушения кровообращения в легких. </w:t>
      </w:r>
    </w:p>
    <w:p w:rsidR="00252EB1" w:rsidRPr="0087689B" w:rsidRDefault="008A3B25" w:rsidP="005704F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В этой стадии процесс обратим, при правильном лечении летальность близка к нулю.</w:t>
      </w:r>
    </w:p>
    <w:p w:rsidR="00C67D0B" w:rsidRPr="0087689B" w:rsidRDefault="008A3B25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  <w:u w:val="single"/>
        </w:rPr>
        <w:t>II стадия</w:t>
      </w:r>
      <w:r w:rsidR="00C67D0B" w:rsidRPr="008768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2EB1" w:rsidRPr="0087689B" w:rsidRDefault="008A3B25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Больные возбуждены.</w:t>
      </w:r>
    </w:p>
    <w:p w:rsidR="00252EB1" w:rsidRPr="0087689B" w:rsidRDefault="008A3B25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Резкая одышка, стойкая тахикардия. Зоны ослабленного дыхания. Артериальная гипоксемия, резистентная к ингаляции кислорода, выраженная гипокапния.</w:t>
      </w:r>
    </w:p>
    <w:p w:rsidR="00252EB1" w:rsidRPr="0087689B" w:rsidRDefault="008A3B25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На рентгенограмме - сливные тени, симптом "воздушной бронхографии": на фоне затемнения прослеживаются содержащие воздух бронхи.</w:t>
      </w:r>
    </w:p>
    <w:p w:rsidR="00252EB1" w:rsidRPr="0087689B" w:rsidRDefault="008A3B25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Морфологически: значительное увеличение плотности и полнокровия легких, деформация альвеол с утолщением их стенок. Полнокровие сосудов межальвеолярных перегородок и стаз крови в капиллярах. Интерстициальный отек. Начинается внутриальвеолярный отек, мелкие очаги обратимых ателектазов.</w:t>
      </w:r>
    </w:p>
    <w:p w:rsidR="00252EB1" w:rsidRPr="0087689B" w:rsidRDefault="008A3B25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Летальность достигает 50 процентов.</w:t>
      </w:r>
    </w:p>
    <w:p w:rsidR="00A600CD" w:rsidRPr="00E72EF5" w:rsidRDefault="00E72EF5" w:rsidP="00E8667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E72EF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72EF5">
        <w:rPr>
          <w:rFonts w:ascii="Times New Roman" w:hAnsi="Times New Roman" w:cs="Times New Roman"/>
          <w:sz w:val="20"/>
          <w:szCs w:val="20"/>
        </w:rPr>
        <w:t xml:space="preserve"> </w:t>
      </w:r>
      <w:r w:rsidR="007B69FB" w:rsidRPr="00E72EF5">
        <w:rPr>
          <w:rFonts w:ascii="Times New Roman" w:hAnsi="Times New Roman" w:cs="Times New Roman"/>
          <w:sz w:val="20"/>
          <w:szCs w:val="20"/>
          <w:u w:val="single"/>
        </w:rPr>
        <w:t>С</w:t>
      </w:r>
      <w:r w:rsidR="008A3B25" w:rsidRPr="00E72EF5">
        <w:rPr>
          <w:rFonts w:ascii="Times New Roman" w:hAnsi="Times New Roman" w:cs="Times New Roman"/>
          <w:sz w:val="20"/>
          <w:szCs w:val="20"/>
          <w:u w:val="single"/>
        </w:rPr>
        <w:t>тадия III</w:t>
      </w:r>
    </w:p>
    <w:p w:rsidR="00A600CD" w:rsidRPr="0087689B" w:rsidRDefault="00C67D0B" w:rsidP="00A600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Сознание нарушено</w:t>
      </w:r>
      <w:r w:rsidR="00A600CD" w:rsidRPr="008768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2EB1" w:rsidRPr="0087689B" w:rsidRDefault="00A600CD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д</w:t>
      </w:r>
      <w:r w:rsidR="008A3B25" w:rsidRPr="0087689B">
        <w:rPr>
          <w:rFonts w:ascii="Times New Roman" w:hAnsi="Times New Roman" w:cs="Times New Roman"/>
          <w:sz w:val="20"/>
          <w:szCs w:val="20"/>
        </w:rPr>
        <w:t>иффузный цианоз кожных покровов, тахипное с малым дыхательным объемом. В легких выслушиваю</w:t>
      </w:r>
      <w:r w:rsidR="00C67D0B" w:rsidRPr="0087689B">
        <w:rPr>
          <w:rFonts w:ascii="Times New Roman" w:hAnsi="Times New Roman" w:cs="Times New Roman"/>
          <w:sz w:val="20"/>
          <w:szCs w:val="20"/>
        </w:rPr>
        <w:t>тся влажные хрипы</w:t>
      </w:r>
      <w:r w:rsidR="008A3B25" w:rsidRPr="0087689B">
        <w:rPr>
          <w:rFonts w:ascii="Times New Roman" w:hAnsi="Times New Roman" w:cs="Times New Roman"/>
          <w:sz w:val="20"/>
          <w:szCs w:val="20"/>
        </w:rPr>
        <w:t>. Выр</w:t>
      </w:r>
      <w:r w:rsidRPr="0087689B">
        <w:rPr>
          <w:rFonts w:ascii="Times New Roman" w:hAnsi="Times New Roman" w:cs="Times New Roman"/>
          <w:sz w:val="20"/>
          <w:szCs w:val="20"/>
        </w:rPr>
        <w:t>аженная гипоксемия, гиперкапния,нарушение гемодинамики.</w:t>
      </w:r>
      <w:r w:rsidR="008A3B25" w:rsidRPr="008768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2EB1" w:rsidRPr="0087689B" w:rsidRDefault="008A3B25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 xml:space="preserve">На рентгенограмме множественные сливающиеся тени ("снежная буря"), может быть выпот в плевральных полостях. </w:t>
      </w:r>
    </w:p>
    <w:p w:rsidR="00252EB1" w:rsidRPr="0087689B" w:rsidRDefault="008A3B25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Морфологически: белок и форменные элементы в альвеолах, отслаивание эпителия и утолщение капиллярной стенки,</w:t>
      </w:r>
      <w:r w:rsidR="00C67D0B" w:rsidRPr="0087689B">
        <w:rPr>
          <w:rFonts w:ascii="Times New Roman" w:hAnsi="Times New Roman" w:cs="Times New Roman"/>
          <w:sz w:val="20"/>
          <w:szCs w:val="20"/>
        </w:rPr>
        <w:t xml:space="preserve"> альвеолярный отек,</w:t>
      </w:r>
      <w:r w:rsidRPr="0087689B">
        <w:rPr>
          <w:rFonts w:ascii="Times New Roman" w:hAnsi="Times New Roman" w:cs="Times New Roman"/>
          <w:sz w:val="20"/>
          <w:szCs w:val="20"/>
        </w:rPr>
        <w:t xml:space="preserve"> микротромбы в сосудах, множественные кровоизлияния в ткань легкого. Обструкци</w:t>
      </w:r>
      <w:r w:rsidRPr="0087689B">
        <w:rPr>
          <w:rFonts w:ascii="Times New Roman" w:hAnsi="Times New Roman" w:cs="Times New Roman"/>
          <w:sz w:val="24"/>
          <w:szCs w:val="24"/>
        </w:rPr>
        <w:t xml:space="preserve">я </w:t>
      </w:r>
      <w:r w:rsidRPr="0087689B">
        <w:rPr>
          <w:rFonts w:ascii="Times New Roman" w:hAnsi="Times New Roman" w:cs="Times New Roman"/>
          <w:sz w:val="20"/>
          <w:szCs w:val="20"/>
        </w:rPr>
        <w:t>дыхательных путей мокротой, образование обширных участков необратимых ателектазов. С</w:t>
      </w:r>
      <w:r w:rsidR="00A600CD" w:rsidRPr="0087689B">
        <w:rPr>
          <w:rFonts w:ascii="Times New Roman" w:hAnsi="Times New Roman" w:cs="Times New Roman"/>
          <w:sz w:val="20"/>
          <w:szCs w:val="20"/>
        </w:rPr>
        <w:t>ерозно-десквамативный пневмонит,фиброз легочной ткани.</w:t>
      </w:r>
      <w:r w:rsidRPr="008768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2EB1" w:rsidRPr="0087689B" w:rsidRDefault="008A3B25" w:rsidP="00A838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t>Летальность достигает 75 процентов.</w:t>
      </w:r>
    </w:p>
    <w:p w:rsidR="00931BD1" w:rsidRPr="0087689B" w:rsidRDefault="00931BD1" w:rsidP="00A8389D">
      <w:pPr>
        <w:jc w:val="both"/>
        <w:rPr>
          <w:rFonts w:ascii="Times New Roman" w:hAnsi="Times New Roman" w:cs="Times New Roman"/>
          <w:b/>
        </w:rPr>
      </w:pPr>
      <w:r w:rsidRPr="0087689B">
        <w:rPr>
          <w:rFonts w:ascii="Times New Roman" w:hAnsi="Times New Roman" w:cs="Times New Roman"/>
          <w:b/>
        </w:rPr>
        <w:t>Методы исследования</w:t>
      </w:r>
    </w:p>
    <w:p w:rsidR="00252EB1" w:rsidRPr="0087689B" w:rsidRDefault="00931BD1" w:rsidP="00395AE6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87689B">
        <w:rPr>
          <w:rFonts w:ascii="Times New Roman" w:hAnsi="Times New Roman" w:cs="Times New Roman"/>
          <w:bCs/>
        </w:rPr>
        <w:t>Физикальное обследование.</w:t>
      </w:r>
    </w:p>
    <w:p w:rsidR="00252EB1" w:rsidRPr="0087689B" w:rsidRDefault="008A3B25" w:rsidP="00395AE6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87689B">
        <w:rPr>
          <w:rFonts w:ascii="Times New Roman" w:hAnsi="Times New Roman" w:cs="Times New Roman"/>
          <w:bCs/>
        </w:rPr>
        <w:t>Газовый состав кров</w:t>
      </w:r>
      <w:r w:rsidR="00931BD1" w:rsidRPr="0087689B">
        <w:rPr>
          <w:rFonts w:ascii="Times New Roman" w:hAnsi="Times New Roman" w:cs="Times New Roman"/>
          <w:bCs/>
        </w:rPr>
        <w:t>и</w:t>
      </w:r>
    </w:p>
    <w:p w:rsidR="00252EB1" w:rsidRPr="0087689B" w:rsidRDefault="008A3B25" w:rsidP="00395AE6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87689B">
        <w:rPr>
          <w:rFonts w:ascii="Times New Roman" w:hAnsi="Times New Roman" w:cs="Times New Roman"/>
          <w:bCs/>
        </w:rPr>
        <w:t>Гемодинамика (инв. АД, ЦВД)</w:t>
      </w:r>
    </w:p>
    <w:p w:rsidR="00252EB1" w:rsidRPr="0087689B" w:rsidRDefault="008A3B25" w:rsidP="00395AE6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87689B">
        <w:rPr>
          <w:rFonts w:ascii="Times New Roman" w:hAnsi="Times New Roman" w:cs="Times New Roman"/>
          <w:bCs/>
        </w:rPr>
        <w:t xml:space="preserve">ЭКГ, пульсоксиметрия </w:t>
      </w:r>
    </w:p>
    <w:p w:rsidR="00252EB1" w:rsidRPr="0087689B" w:rsidRDefault="008A3B25" w:rsidP="00395AE6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87689B">
        <w:rPr>
          <w:rFonts w:ascii="Times New Roman" w:hAnsi="Times New Roman" w:cs="Times New Roman"/>
          <w:bCs/>
          <w:lang w:val="en-US"/>
        </w:rPr>
        <w:t>R</w:t>
      </w:r>
      <w:r w:rsidRPr="0087689B">
        <w:rPr>
          <w:rFonts w:ascii="Times New Roman" w:hAnsi="Times New Roman" w:cs="Times New Roman"/>
          <w:bCs/>
        </w:rPr>
        <w:t>-графия грудной клетки</w:t>
      </w:r>
      <w:r w:rsidR="00931BD1" w:rsidRPr="0087689B">
        <w:rPr>
          <w:rFonts w:ascii="Times New Roman" w:hAnsi="Times New Roman" w:cs="Times New Roman"/>
          <w:bCs/>
        </w:rPr>
        <w:t>,</w:t>
      </w:r>
      <w:r w:rsidR="00372295" w:rsidRPr="0087689B">
        <w:rPr>
          <w:rFonts w:ascii="Times New Roman" w:hAnsi="Times New Roman" w:cs="Times New Roman"/>
          <w:bCs/>
        </w:rPr>
        <w:t xml:space="preserve"> </w:t>
      </w:r>
      <w:r w:rsidR="00931BD1" w:rsidRPr="0087689B">
        <w:rPr>
          <w:rFonts w:ascii="Times New Roman" w:hAnsi="Times New Roman" w:cs="Times New Roman"/>
          <w:bCs/>
        </w:rPr>
        <w:t>КТ ОГК</w:t>
      </w:r>
    </w:p>
    <w:p w:rsidR="00252EB1" w:rsidRPr="0087689B" w:rsidRDefault="008A3B25" w:rsidP="00395AE6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87689B">
        <w:rPr>
          <w:rFonts w:ascii="Times New Roman" w:hAnsi="Times New Roman" w:cs="Times New Roman"/>
          <w:bCs/>
        </w:rPr>
        <w:t xml:space="preserve">Эхо-КГ </w:t>
      </w:r>
    </w:p>
    <w:p w:rsidR="00252EB1" w:rsidRPr="0087689B" w:rsidRDefault="008A3B25" w:rsidP="00395AE6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87689B">
        <w:rPr>
          <w:rFonts w:ascii="Times New Roman" w:hAnsi="Times New Roman" w:cs="Times New Roman"/>
          <w:bCs/>
        </w:rPr>
        <w:t>Биохимический анализ крови</w:t>
      </w:r>
      <w:r w:rsidR="00931BD1" w:rsidRPr="0087689B">
        <w:rPr>
          <w:rFonts w:ascii="Times New Roman" w:hAnsi="Times New Roman" w:cs="Times New Roman"/>
          <w:bCs/>
        </w:rPr>
        <w:t>,</w:t>
      </w:r>
      <w:r w:rsidR="00372295" w:rsidRPr="0087689B">
        <w:rPr>
          <w:rFonts w:ascii="Times New Roman" w:hAnsi="Times New Roman" w:cs="Times New Roman"/>
          <w:bCs/>
        </w:rPr>
        <w:t xml:space="preserve"> </w:t>
      </w:r>
      <w:r w:rsidR="00931BD1" w:rsidRPr="0087689B">
        <w:rPr>
          <w:rFonts w:ascii="Times New Roman" w:hAnsi="Times New Roman" w:cs="Times New Roman"/>
          <w:bCs/>
        </w:rPr>
        <w:t>КЩС</w:t>
      </w:r>
    </w:p>
    <w:p w:rsidR="00252EB1" w:rsidRPr="0087689B" w:rsidRDefault="008A3B25" w:rsidP="00395AE6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689B">
        <w:rPr>
          <w:rFonts w:ascii="Times New Roman" w:hAnsi="Times New Roman" w:cs="Times New Roman"/>
          <w:bCs/>
        </w:rPr>
        <w:t>Коагулограмма</w:t>
      </w:r>
      <w:r w:rsidR="00931BD1" w:rsidRPr="0087689B">
        <w:rPr>
          <w:rFonts w:ascii="Times New Roman" w:hAnsi="Times New Roman" w:cs="Times New Roman"/>
          <w:bCs/>
        </w:rPr>
        <w:t>,</w:t>
      </w:r>
      <w:r w:rsidR="00372295" w:rsidRPr="0087689B">
        <w:rPr>
          <w:rFonts w:ascii="Times New Roman" w:hAnsi="Times New Roman" w:cs="Times New Roman"/>
          <w:bCs/>
        </w:rPr>
        <w:t xml:space="preserve"> </w:t>
      </w:r>
      <w:r w:rsidR="00931BD1" w:rsidRPr="0087689B">
        <w:rPr>
          <w:rFonts w:ascii="Times New Roman" w:hAnsi="Times New Roman" w:cs="Times New Roman"/>
          <w:bCs/>
        </w:rPr>
        <w:t>клинические исследования крови</w:t>
      </w:r>
      <w:r w:rsidR="00931BD1" w:rsidRPr="0087689B">
        <w:rPr>
          <w:rFonts w:ascii="Times New Roman" w:hAnsi="Times New Roman" w:cs="Times New Roman"/>
          <w:bCs/>
          <w:sz w:val="24"/>
          <w:szCs w:val="24"/>
        </w:rPr>
        <w:t>.</w:t>
      </w:r>
      <w:r w:rsidRPr="008768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73B7" w:rsidRPr="0087689B" w:rsidRDefault="009B73B7" w:rsidP="009B73B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89B">
        <w:rPr>
          <w:rFonts w:ascii="Times New Roman" w:hAnsi="Times New Roman" w:cs="Times New Roman"/>
          <w:b/>
          <w:bCs/>
          <w:sz w:val="24"/>
          <w:szCs w:val="24"/>
        </w:rPr>
        <w:t>Лечение</w:t>
      </w:r>
    </w:p>
    <w:p w:rsidR="00E86675" w:rsidRPr="0087689B" w:rsidRDefault="00A56B85" w:rsidP="0077154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7689B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87689B">
        <w:rPr>
          <w:rFonts w:ascii="Times New Roman" w:hAnsi="Times New Roman" w:cs="Times New Roman"/>
          <w:b/>
        </w:rPr>
        <w:t>Респираторная поддержка</w:t>
      </w:r>
      <w:r w:rsidRPr="0087689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7154F" w:rsidRPr="0087689B" w:rsidRDefault="00C67D0B" w:rsidP="0077154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  <w:u w:val="single"/>
        </w:rPr>
        <w:t>П</w:t>
      </w:r>
      <w:r w:rsidR="00E86675" w:rsidRPr="0087689B">
        <w:rPr>
          <w:rFonts w:ascii="Times New Roman" w:hAnsi="Times New Roman" w:cs="Times New Roman"/>
          <w:sz w:val="20"/>
          <w:szCs w:val="20"/>
          <w:u w:val="single"/>
        </w:rPr>
        <w:t>о</w:t>
      </w:r>
      <w:r w:rsidR="00747795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казания </w:t>
      </w:r>
      <w:r w:rsidR="0077154F" w:rsidRPr="0087689B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для начала респираторной поддержки при ОРДС </w:t>
      </w:r>
      <w:r w:rsidR="00747795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:rsidR="0077154F" w:rsidRPr="0087689B" w:rsidRDefault="0077154F" w:rsidP="0077154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b/>
          <w:sz w:val="20"/>
          <w:szCs w:val="20"/>
        </w:rPr>
        <w:t xml:space="preserve">Абсолютные </w:t>
      </w:r>
      <w:r w:rsidRPr="0087689B">
        <w:rPr>
          <w:rFonts w:ascii="Times New Roman" w:hAnsi="Times New Roman" w:cs="Times New Roman"/>
          <w:sz w:val="20"/>
          <w:szCs w:val="20"/>
        </w:rPr>
        <w:t>(только интубация трахеи, инвазивная ИВЛ</w:t>
      </w:r>
      <w:r w:rsidRPr="00747795">
        <w:rPr>
          <w:rFonts w:ascii="Times New Roman" w:hAnsi="Times New Roman" w:cs="Times New Roman"/>
          <w:b/>
          <w:sz w:val="20"/>
          <w:szCs w:val="20"/>
        </w:rPr>
        <w:t>):</w:t>
      </w:r>
      <w:r w:rsidRPr="0087689B">
        <w:rPr>
          <w:rFonts w:ascii="Times New Roman" w:hAnsi="Times New Roman" w:cs="Times New Roman"/>
          <w:sz w:val="20"/>
          <w:szCs w:val="20"/>
        </w:rPr>
        <w:t xml:space="preserve"> апноэ, кома</w:t>
      </w:r>
      <w:r w:rsidR="00E86675" w:rsidRPr="0087689B">
        <w:rPr>
          <w:rFonts w:ascii="Times New Roman" w:hAnsi="Times New Roman" w:cs="Times New Roman"/>
          <w:sz w:val="20"/>
          <w:szCs w:val="20"/>
        </w:rPr>
        <w:t xml:space="preserve">, остановка кровообращения </w:t>
      </w:r>
      <w:r w:rsidRPr="0087689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7154F" w:rsidRPr="0087689B" w:rsidRDefault="0077154F" w:rsidP="0077154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87689B">
        <w:rPr>
          <w:rFonts w:ascii="Times New Roman" w:hAnsi="Times New Roman" w:cs="Times New Roman"/>
          <w:b/>
          <w:sz w:val="20"/>
          <w:szCs w:val="20"/>
        </w:rPr>
        <w:t>Относительны</w:t>
      </w:r>
      <w:r w:rsidR="00E86675" w:rsidRPr="0087689B">
        <w:rPr>
          <w:rFonts w:ascii="Times New Roman" w:hAnsi="Times New Roman" w:cs="Times New Roman"/>
          <w:b/>
          <w:sz w:val="20"/>
          <w:szCs w:val="20"/>
        </w:rPr>
        <w:t>е:</w:t>
      </w:r>
      <w:r w:rsidRPr="0087689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154F" w:rsidRPr="00666D49" w:rsidRDefault="0077154F" w:rsidP="0077154F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87689B">
        <w:rPr>
          <w:rFonts w:ascii="Times New Roman" w:hAnsi="Times New Roman" w:cs="Times New Roman"/>
          <w:sz w:val="20"/>
          <w:szCs w:val="20"/>
        </w:rPr>
        <w:lastRenderedPageBreak/>
        <w:t>• нарушения сознания (возбуждение, делирий, оглушение, сопор, кома) - только интубация трахеи, инвазивная</w:t>
      </w:r>
      <w:r w:rsidRPr="00666D49">
        <w:rPr>
          <w:rFonts w:ascii="Times New Roman" w:hAnsi="Times New Roman" w:cs="Times New Roman"/>
          <w:sz w:val="20"/>
          <w:szCs w:val="20"/>
        </w:rPr>
        <w:t xml:space="preserve"> ИВЛ </w:t>
      </w:r>
    </w:p>
    <w:p w:rsidR="0077154F" w:rsidRPr="00666D49" w:rsidRDefault="0077154F" w:rsidP="0077154F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нарушение глоточных рефлексов, кашлевого толчка, парез голосовых связок (только интубация трахеи, инвазивная ИВЛ) </w:t>
      </w:r>
    </w:p>
    <w:p w:rsidR="0077154F" w:rsidRPr="00666D49" w:rsidRDefault="0077154F" w:rsidP="0077154F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сохраняющаяся гипоксемия (PaO2 &lt; 60 мм рт.ст или SpO2 менее 90%), </w:t>
      </w:r>
    </w:p>
    <w:p w:rsidR="0077154F" w:rsidRPr="00666D49" w:rsidRDefault="0077154F" w:rsidP="0077154F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сохраняющаяся (или появившаяся) гиперкапния </w:t>
      </w:r>
    </w:p>
    <w:p w:rsidR="0077154F" w:rsidRPr="00666D49" w:rsidRDefault="0077154F" w:rsidP="0077154F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участие вспомогательных дыхательных мышц </w:t>
      </w:r>
    </w:p>
    <w:p w:rsidR="0077154F" w:rsidRPr="00666D49" w:rsidRDefault="0077154F" w:rsidP="0077154F">
      <w:pPr>
        <w:pStyle w:val="Default"/>
        <w:spacing w:after="142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частота дыхания более 35 в минуту </w:t>
      </w:r>
    </w:p>
    <w:p w:rsidR="0077154F" w:rsidRPr="00666D49" w:rsidRDefault="0077154F" w:rsidP="0077154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шок, нестабильная гемодинамика (только интубация трахеи, инвазивная ИВЛ </w:t>
      </w:r>
      <w:r w:rsidR="002762DE" w:rsidRPr="00666D49">
        <w:rPr>
          <w:rFonts w:ascii="Times New Roman" w:hAnsi="Times New Roman" w:cs="Times New Roman"/>
          <w:sz w:val="20"/>
          <w:szCs w:val="20"/>
        </w:rPr>
        <w:t>)</w:t>
      </w:r>
    </w:p>
    <w:p w:rsidR="005150D4" w:rsidRPr="00666D49" w:rsidRDefault="005150D4" w:rsidP="005150D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u w:val="single"/>
        </w:rPr>
      </w:pPr>
      <w:r w:rsidRPr="00666D49">
        <w:rPr>
          <w:rFonts w:ascii="Times New Roman" w:eastAsia="Arial Unicode MS" w:hAnsi="Times New Roman" w:cs="Times New Roman"/>
          <w:color w:val="000000"/>
          <w:u w:val="single"/>
        </w:rPr>
        <w:t xml:space="preserve">В  процессе  проведения </w:t>
      </w:r>
      <w:r w:rsidR="00747795">
        <w:rPr>
          <w:rFonts w:ascii="Times New Roman" w:eastAsia="Arial Unicode MS" w:hAnsi="Times New Roman" w:cs="Times New Roman"/>
          <w:color w:val="000000"/>
          <w:u w:val="single"/>
        </w:rPr>
        <w:t xml:space="preserve"> </w:t>
      </w:r>
      <w:r w:rsidRPr="00666D49">
        <w:rPr>
          <w:rFonts w:ascii="Times New Roman" w:eastAsia="Arial Unicode MS" w:hAnsi="Times New Roman" w:cs="Times New Roman"/>
          <w:color w:val="000000"/>
          <w:u w:val="single"/>
        </w:rPr>
        <w:t xml:space="preserve">респираторной поддержки следует использовать следующие </w:t>
      </w:r>
      <w:r w:rsidR="00747795">
        <w:rPr>
          <w:rFonts w:ascii="Times New Roman" w:eastAsia="Arial Unicode MS" w:hAnsi="Times New Roman" w:cs="Times New Roman"/>
          <w:color w:val="000000"/>
          <w:u w:val="single"/>
        </w:rPr>
        <w:t xml:space="preserve"> </w:t>
      </w:r>
      <w:r w:rsidRPr="00666D49">
        <w:rPr>
          <w:rFonts w:ascii="Times New Roman" w:eastAsia="Arial Unicode MS" w:hAnsi="Times New Roman" w:cs="Times New Roman"/>
          <w:color w:val="000000"/>
          <w:u w:val="single"/>
        </w:rPr>
        <w:t xml:space="preserve">основные положения: </w:t>
      </w:r>
    </w:p>
    <w:p w:rsidR="005150D4" w:rsidRPr="00666D49" w:rsidRDefault="005150D4" w:rsidP="005150D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>1. Дыхательный объём (ДО, Vt)– не более 6-8 мл/кг идеальной массы т</w:t>
      </w:r>
      <w:r w:rsidR="002762DE"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ела </w:t>
      </w: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; </w:t>
      </w:r>
    </w:p>
    <w:p w:rsidR="005150D4" w:rsidRPr="00666D49" w:rsidRDefault="005150D4" w:rsidP="005150D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>2. Частота дыхания и минутный объём вентиляции (MVE) – минимально необходимые, для поддержания РаСО2 на уровне</w:t>
      </w:r>
      <w:r w:rsidR="002762DE"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35-45 мм рт.ст. </w:t>
      </w: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5150D4" w:rsidRPr="00666D49" w:rsidRDefault="005150D4" w:rsidP="005150D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>3. Фракция кислорода в дыхательной смеси (FiO2) – минимально необходимая для поддержания достаточного уровня окс</w:t>
      </w:r>
      <w:r w:rsidR="002762DE"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игенации артериальной крови </w:t>
      </w: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5150D4" w:rsidRPr="00666D49" w:rsidRDefault="005150D4" w:rsidP="005150D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>4. Выбор РЕЕР – минимально достаточный для обеспечения максимального рекрутирования альвеол и минимального перераздувания альвеол и угнетения гемоди</w:t>
      </w:r>
      <w:r w:rsidR="002762DE"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намики </w:t>
      </w: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5150D4" w:rsidRPr="00666D49" w:rsidRDefault="005150D4" w:rsidP="005150D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5. Скорость пикового инспираторного потока – в </w:t>
      </w:r>
      <w:r w:rsidR="002762DE"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диапазоне от 30 до 80 л/мин </w:t>
      </w: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p w:rsidR="005150D4" w:rsidRPr="00666D49" w:rsidRDefault="005150D4" w:rsidP="005150D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>6. Профиль инспираторного потока</w:t>
      </w:r>
      <w:r w:rsidR="002762DE"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– нисходящий (рампообразный)</w:t>
      </w:r>
      <w:r w:rsidRPr="00666D4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; </w:t>
      </w:r>
    </w:p>
    <w:p w:rsidR="008852AF" w:rsidRPr="00666D49" w:rsidRDefault="005150D4" w:rsidP="008852AF">
      <w:pPr>
        <w:pStyle w:val="Default"/>
        <w:rPr>
          <w:rFonts w:ascii="Times New Roman" w:eastAsia="Arial Unicode MS" w:hAnsi="Times New Roman" w:cs="Times New Roman"/>
          <w:sz w:val="20"/>
          <w:szCs w:val="20"/>
        </w:rPr>
      </w:pPr>
      <w:r w:rsidRPr="00666D49">
        <w:rPr>
          <w:rFonts w:ascii="Times New Roman" w:eastAsia="Arial Unicode MS" w:hAnsi="Times New Roman" w:cs="Times New Roman"/>
          <w:sz w:val="20"/>
          <w:szCs w:val="20"/>
        </w:rPr>
        <w:t>7. Соотношение вдох/выдох (I/E)– неинвертированн</w:t>
      </w:r>
    </w:p>
    <w:p w:rsidR="008852AF" w:rsidRPr="00666D49" w:rsidRDefault="008852AF" w:rsidP="008852A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 8. Применение вентиляции в положении лежа на животе («прон-позиции») пациентам с тяжелым ОРДС, морбидным ожирением и пациентам, которым противопоказано примене</w:t>
      </w:r>
      <w:r w:rsidR="002762DE" w:rsidRPr="00666D49">
        <w:rPr>
          <w:rFonts w:ascii="Times New Roman" w:hAnsi="Times New Roman" w:cs="Times New Roman"/>
          <w:sz w:val="20"/>
          <w:szCs w:val="20"/>
        </w:rPr>
        <w:t xml:space="preserve">ние протокола настройки РЕЕР </w:t>
      </w:r>
      <w:r w:rsidRPr="00666D4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852AF" w:rsidRPr="00666D49" w:rsidRDefault="008852AF" w:rsidP="008852A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9. Синхронизация больного с респиратором – использование седативной терапии (в соответствии с протоколом седации) и при тяжелом течении ОРДС непродолжительной (обычно, менее 48 часов) миоплегии, а не гипервентиляции (PaCO2&lt;35 мм рт.ст) (C); </w:t>
      </w:r>
    </w:p>
    <w:p w:rsidR="008852AF" w:rsidRPr="00666D49" w:rsidRDefault="008852AF" w:rsidP="008852A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>10. Поддержание поднятого положения головного конца на уровне между 30 и 45 градусами, для снижения риска аспирации и предотвращения развития вентилятор-асс</w:t>
      </w:r>
      <w:r w:rsidR="002762DE" w:rsidRPr="00666D49">
        <w:rPr>
          <w:rFonts w:ascii="Times New Roman" w:hAnsi="Times New Roman" w:cs="Times New Roman"/>
          <w:sz w:val="20"/>
          <w:szCs w:val="20"/>
        </w:rPr>
        <w:t xml:space="preserve">оциированной пневмонии </w:t>
      </w:r>
      <w:r w:rsidRPr="00666D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52AF" w:rsidRPr="00666D49" w:rsidRDefault="008852AF" w:rsidP="008852A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>11. Большинству пациентов с ОРДС показана интубация трахеи и проведение инвазивной ИВЛ; проведение неинвазивной вентиляции при помощи маски (НВЛ) при ОРДС показано определенным группам пациентов после тщательного рассмотрения преимуществ и рисков применени</w:t>
      </w:r>
      <w:r w:rsidR="002762DE" w:rsidRPr="00666D49">
        <w:rPr>
          <w:rFonts w:ascii="Times New Roman" w:hAnsi="Times New Roman" w:cs="Times New Roman"/>
          <w:sz w:val="20"/>
          <w:szCs w:val="20"/>
        </w:rPr>
        <w:t xml:space="preserve">я данного метода </w:t>
      </w:r>
      <w:r w:rsidRPr="00666D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52AF" w:rsidRPr="00666D49" w:rsidRDefault="008852AF" w:rsidP="008852A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>12. При выборе режима респираторной поддержки следует отдать предпочтение вспомогательным режимам вентиляции, в которых нет</w:t>
      </w:r>
      <w:r w:rsidR="002762DE" w:rsidRPr="00666D49">
        <w:rPr>
          <w:rFonts w:ascii="Times New Roman" w:hAnsi="Times New Roman" w:cs="Times New Roman"/>
          <w:sz w:val="20"/>
          <w:szCs w:val="20"/>
        </w:rPr>
        <w:t xml:space="preserve"> полностью аппаратных вдохов </w:t>
      </w:r>
      <w:r w:rsidRPr="00666D4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47795" w:rsidRDefault="008852AF" w:rsidP="008852A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>13. Соблюдение протокола отлучения пациента от аппарата ИВЛ - ежедневно необходимо оценив</w:t>
      </w:r>
      <w:r w:rsidR="002762DE" w:rsidRPr="00666D49">
        <w:rPr>
          <w:rFonts w:ascii="Times New Roman" w:hAnsi="Times New Roman" w:cs="Times New Roman"/>
          <w:sz w:val="20"/>
          <w:szCs w:val="20"/>
        </w:rPr>
        <w:t xml:space="preserve">ать критерии прекращения ИВЛ </w:t>
      </w:r>
    </w:p>
    <w:p w:rsidR="00747795" w:rsidRDefault="00747795" w:rsidP="008852A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C61A7" w:rsidRPr="00666D49" w:rsidRDefault="00747795" w:rsidP="002762DE">
      <w:pPr>
        <w:pStyle w:val="Default"/>
        <w:tabs>
          <w:tab w:val="left" w:pos="250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Настройка </w:t>
      </w:r>
      <w:r w:rsidR="006D4A59" w:rsidRPr="00666D49">
        <w:rPr>
          <w:rFonts w:ascii="Times New Roman" w:hAnsi="Times New Roman" w:cs="Times New Roman"/>
          <w:sz w:val="20"/>
          <w:szCs w:val="20"/>
          <w:u w:val="single"/>
        </w:rPr>
        <w:t>РЕЕР</w:t>
      </w:r>
      <w:r w:rsidR="002762DE" w:rsidRPr="00666D4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C61A7" w:rsidRPr="00666D49" w:rsidRDefault="006D4A59" w:rsidP="004C61A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 </w:t>
      </w:r>
      <w:r w:rsidR="004C61A7" w:rsidRPr="00666D49">
        <w:rPr>
          <w:rFonts w:ascii="Times New Roman" w:hAnsi="Times New Roman" w:cs="Times New Roman"/>
          <w:sz w:val="20"/>
          <w:szCs w:val="20"/>
        </w:rPr>
        <w:t>Перед началом настройки РЕЕР следует оценить потенциальную</w:t>
      </w:r>
      <w:r w:rsidR="002762DE" w:rsidRPr="00666D49">
        <w:rPr>
          <w:rFonts w:ascii="Times New Roman" w:hAnsi="Times New Roman" w:cs="Times New Roman"/>
          <w:sz w:val="20"/>
          <w:szCs w:val="20"/>
        </w:rPr>
        <w:t xml:space="preserve"> </w:t>
      </w:r>
      <w:r w:rsidR="004C61A7" w:rsidRPr="00666D49">
        <w:rPr>
          <w:rFonts w:ascii="Times New Roman" w:hAnsi="Times New Roman" w:cs="Times New Roman"/>
          <w:sz w:val="20"/>
          <w:szCs w:val="20"/>
        </w:rPr>
        <w:t xml:space="preserve"> рекрутабельность</w:t>
      </w:r>
      <w:r w:rsidR="00747795">
        <w:rPr>
          <w:rFonts w:ascii="Times New Roman" w:hAnsi="Times New Roman" w:cs="Times New Roman"/>
          <w:sz w:val="20"/>
          <w:szCs w:val="20"/>
        </w:rPr>
        <w:t xml:space="preserve"> </w:t>
      </w:r>
      <w:r w:rsidR="004C61A7" w:rsidRPr="00666D49">
        <w:rPr>
          <w:rFonts w:ascii="Times New Roman" w:hAnsi="Times New Roman" w:cs="Times New Roman"/>
          <w:sz w:val="20"/>
          <w:szCs w:val="20"/>
        </w:rPr>
        <w:t xml:space="preserve"> альвеол. Для оценки потенциальной рекрутабельности легких перед началом настройки РЕЕР следует ориентироваться на следующее: </w:t>
      </w:r>
    </w:p>
    <w:p w:rsidR="004C61A7" w:rsidRPr="00666D49" w:rsidRDefault="004C61A7" w:rsidP="004C61A7">
      <w:pPr>
        <w:pStyle w:val="Default"/>
        <w:spacing w:after="150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- механизм повреждения легких- прямой или непрямой, </w:t>
      </w:r>
    </w:p>
    <w:p w:rsidR="004C61A7" w:rsidRPr="00666D49" w:rsidRDefault="004C61A7" w:rsidP="004C61A7">
      <w:pPr>
        <w:pStyle w:val="Default"/>
        <w:spacing w:after="150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- срок от начала развития ОРДС, </w:t>
      </w:r>
    </w:p>
    <w:p w:rsidR="004C61A7" w:rsidRPr="00666D49" w:rsidRDefault="004C61A7" w:rsidP="004C61A7">
      <w:pPr>
        <w:pStyle w:val="Default"/>
        <w:spacing w:after="150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- компьютерную томографию легких, </w:t>
      </w:r>
    </w:p>
    <w:p w:rsidR="004C61A7" w:rsidRPr="00666D49" w:rsidRDefault="004C61A7" w:rsidP="004C61A7">
      <w:pPr>
        <w:pStyle w:val="Default"/>
        <w:spacing w:after="150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bCs/>
          <w:sz w:val="20"/>
          <w:szCs w:val="20"/>
        </w:rPr>
        <w:t>- статическую</w:t>
      </w:r>
      <w:r w:rsidRPr="00666D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49">
        <w:rPr>
          <w:rFonts w:ascii="Times New Roman" w:hAnsi="Times New Roman" w:cs="Times New Roman"/>
          <w:sz w:val="20"/>
          <w:szCs w:val="20"/>
        </w:rPr>
        <w:t xml:space="preserve">петлю «давление-объем», </w:t>
      </w:r>
    </w:p>
    <w:p w:rsidR="004C61A7" w:rsidRPr="00666D49" w:rsidRDefault="004C61A7" w:rsidP="004C61A7">
      <w:pPr>
        <w:pStyle w:val="Default"/>
        <w:spacing w:after="150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- измерение объема легких в конце выдоха (EELV) методом разведения азота или при помощи оценки статической петли «давление-объем» при разных уровнях РЕЕР, </w:t>
      </w:r>
    </w:p>
    <w:p w:rsidR="004C61A7" w:rsidRPr="00666D49" w:rsidRDefault="004C61A7" w:rsidP="004C61A7">
      <w:pPr>
        <w:pStyle w:val="Default"/>
        <w:spacing w:after="150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- измерение внесосудистой воды легких (например, мониторинг PiCCO), </w:t>
      </w:r>
    </w:p>
    <w:p w:rsidR="004C61A7" w:rsidRPr="00666D49" w:rsidRDefault="004C61A7" w:rsidP="004C61A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- оценку транспульмонального давления при помощи мониторинга пищеводного давления </w:t>
      </w:r>
    </w:p>
    <w:p w:rsidR="002762DE" w:rsidRPr="00666D49" w:rsidRDefault="004C61A7" w:rsidP="004C61A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>Противопоказания к применению PEEP при ОРДС в большинстве случаев носят относительный характер, так как в большинстве ситуаций польза от применения PEEP превышает вред</w:t>
      </w:r>
    </w:p>
    <w:p w:rsidR="004C61A7" w:rsidRPr="00666D49" w:rsidRDefault="004C61A7" w:rsidP="004C61A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. К </w:t>
      </w:r>
      <w:r w:rsidRPr="00666D49">
        <w:rPr>
          <w:rFonts w:ascii="Times New Roman" w:hAnsi="Times New Roman" w:cs="Times New Roman"/>
          <w:b/>
          <w:sz w:val="20"/>
          <w:szCs w:val="20"/>
        </w:rPr>
        <w:t>абсолютным</w:t>
      </w:r>
      <w:r w:rsidRPr="00666D49">
        <w:rPr>
          <w:rFonts w:ascii="Times New Roman" w:hAnsi="Times New Roman" w:cs="Times New Roman"/>
          <w:sz w:val="20"/>
          <w:szCs w:val="20"/>
        </w:rPr>
        <w:t xml:space="preserve"> противопоказаниям можно </w:t>
      </w:r>
      <w:r w:rsidR="002762DE" w:rsidRPr="00666D49">
        <w:rPr>
          <w:rFonts w:ascii="Times New Roman" w:hAnsi="Times New Roman" w:cs="Times New Roman"/>
          <w:sz w:val="20"/>
          <w:szCs w:val="20"/>
        </w:rPr>
        <w:t>отнести следующие состояния :</w:t>
      </w:r>
      <w:r w:rsidRPr="00666D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61A7" w:rsidRPr="00666D49" w:rsidRDefault="004C61A7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Недренированный пневмоторакс </w:t>
      </w:r>
    </w:p>
    <w:p w:rsidR="004C61A7" w:rsidRPr="00666D49" w:rsidRDefault="004C61A7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Буллезная эмфизема </w:t>
      </w:r>
    </w:p>
    <w:p w:rsidR="004C61A7" w:rsidRPr="00666D49" w:rsidRDefault="004C61A7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Бронхоплевральный свищ </w:t>
      </w:r>
    </w:p>
    <w:p w:rsidR="004C61A7" w:rsidRPr="00666D49" w:rsidRDefault="004C61A7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lastRenderedPageBreak/>
        <w:t xml:space="preserve">• Трахеопищеводный свищ </w:t>
      </w:r>
    </w:p>
    <w:p w:rsidR="004C61A7" w:rsidRPr="00666D49" w:rsidRDefault="004C61A7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Нестабильная гемодинамика </w:t>
      </w:r>
    </w:p>
    <w:p w:rsidR="004C61A7" w:rsidRPr="00666D49" w:rsidRDefault="004C61A7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рефрактерная артериальная гипотензия или снижение АД при применении PEEP на 20 мм рт.ст. и более, </w:t>
      </w:r>
    </w:p>
    <w:p w:rsidR="004C61A7" w:rsidRPr="00666D49" w:rsidRDefault="004C61A7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жизнеугрожающие аритмии, </w:t>
      </w:r>
    </w:p>
    <w:p w:rsidR="004C61A7" w:rsidRPr="00666D49" w:rsidRDefault="004C61A7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выраженная гиповолемия </w:t>
      </w:r>
    </w:p>
    <w:p w:rsidR="001F6E9B" w:rsidRPr="00666D49" w:rsidRDefault="00FE1307" w:rsidP="001F6E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66D49">
        <w:rPr>
          <w:rFonts w:ascii="Times New Roman" w:hAnsi="Times New Roman" w:cs="Times New Roman"/>
          <w:b/>
          <w:bCs/>
          <w:sz w:val="20"/>
          <w:szCs w:val="20"/>
        </w:rPr>
        <w:t xml:space="preserve">Пациентам с высокой рекрутабельностью </w:t>
      </w:r>
      <w:r w:rsidR="00747795">
        <w:rPr>
          <w:rFonts w:ascii="Times New Roman" w:hAnsi="Times New Roman" w:cs="Times New Roman"/>
          <w:sz w:val="20"/>
          <w:szCs w:val="20"/>
        </w:rPr>
        <w:t xml:space="preserve"> </w:t>
      </w:r>
      <w:r w:rsidRPr="00666D49">
        <w:rPr>
          <w:rFonts w:ascii="Times New Roman" w:hAnsi="Times New Roman" w:cs="Times New Roman"/>
          <w:sz w:val="20"/>
          <w:szCs w:val="20"/>
        </w:rPr>
        <w:t xml:space="preserve">(например, непрямое повреждение легких, ранняя стадия ОРДС) эффективен деэскалационный </w:t>
      </w:r>
      <w:r w:rsidRPr="00666D49">
        <w:rPr>
          <w:rFonts w:ascii="Times New Roman" w:hAnsi="Times New Roman" w:cs="Times New Roman"/>
          <w:bCs/>
          <w:sz w:val="20"/>
          <w:szCs w:val="20"/>
        </w:rPr>
        <w:t>эмпирический метод</w:t>
      </w:r>
      <w:r w:rsidRPr="00666D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66D49">
        <w:rPr>
          <w:rFonts w:ascii="Times New Roman" w:hAnsi="Times New Roman" w:cs="Times New Roman"/>
          <w:sz w:val="20"/>
          <w:szCs w:val="20"/>
        </w:rPr>
        <w:t xml:space="preserve">настройки РЕЕР: от высокого (16-20 см вод.ст.) к более низкому с учётом гемодинамических показателей. У этих пациентов отрицательные гемодинамические эффекты обычно проявляются при РЕЕР выше 16 см вод.ст. </w:t>
      </w:r>
      <w:r w:rsidRPr="00666D49">
        <w:rPr>
          <w:rFonts w:ascii="Times New Roman" w:hAnsi="Times New Roman" w:cs="Times New Roman"/>
          <w:bCs/>
          <w:sz w:val="20"/>
          <w:szCs w:val="20"/>
        </w:rPr>
        <w:t>Величина эффективного и относительно безопасного РЕЕР у пациентов с высокой рекрутабельностью обычно составляет 12-16 мбар</w:t>
      </w:r>
      <w:r w:rsidR="001F6E9B" w:rsidRPr="00666D49">
        <w:rPr>
          <w:rFonts w:ascii="Times New Roman" w:hAnsi="Times New Roman" w:cs="Times New Roman"/>
          <w:bCs/>
          <w:sz w:val="20"/>
          <w:szCs w:val="20"/>
        </w:rPr>
        <w:t xml:space="preserve"> При индексе массы тела выше 30 кг/м2 величина РЕЕР должна б</w:t>
      </w:r>
      <w:r w:rsidR="006849D0" w:rsidRPr="00666D49">
        <w:rPr>
          <w:rFonts w:ascii="Times New Roman" w:hAnsi="Times New Roman" w:cs="Times New Roman"/>
          <w:bCs/>
          <w:sz w:val="20"/>
          <w:szCs w:val="20"/>
        </w:rPr>
        <w:t>ыть не ниже 10-12 м</w:t>
      </w:r>
      <w:r w:rsidR="006849D0" w:rsidRPr="00666D49">
        <w:rPr>
          <w:rFonts w:ascii="Times New Roman" w:hAnsi="Times New Roman" w:cs="Times New Roman"/>
          <w:bCs/>
          <w:sz w:val="22"/>
          <w:szCs w:val="22"/>
        </w:rPr>
        <w:t xml:space="preserve">бар </w:t>
      </w:r>
      <w:r w:rsidR="001F6E9B" w:rsidRPr="00666D49">
        <w:rPr>
          <w:rFonts w:ascii="Times New Roman" w:hAnsi="Times New Roman" w:cs="Times New Roman"/>
          <w:bCs/>
          <w:sz w:val="22"/>
          <w:szCs w:val="22"/>
        </w:rPr>
        <w:t xml:space="preserve"> При сочетании высокой рекрутабельности и ожирения величина РЕЕР может составлять до 24 мбар</w:t>
      </w:r>
      <w:r w:rsidR="001F6E9B" w:rsidRPr="00666D4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C3F70" w:rsidRPr="00666D49" w:rsidRDefault="006849D0" w:rsidP="00FC3F7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FC3F70" w:rsidRPr="00666D49">
        <w:rPr>
          <w:rFonts w:ascii="Times New Roman" w:hAnsi="Times New Roman" w:cs="Times New Roman"/>
          <w:b/>
          <w:bCs/>
          <w:sz w:val="20"/>
          <w:szCs w:val="20"/>
        </w:rPr>
        <w:t xml:space="preserve">изкий потенциал рекрутирования характерен для </w:t>
      </w:r>
      <w:r w:rsidR="00FC3F70" w:rsidRPr="00666D49">
        <w:rPr>
          <w:rFonts w:ascii="Times New Roman" w:hAnsi="Times New Roman" w:cs="Times New Roman"/>
          <w:sz w:val="20"/>
          <w:szCs w:val="20"/>
        </w:rPr>
        <w:t xml:space="preserve"> </w:t>
      </w:r>
      <w:r w:rsidR="00747795">
        <w:rPr>
          <w:rFonts w:ascii="Times New Roman" w:hAnsi="Times New Roman" w:cs="Times New Roman"/>
          <w:sz w:val="20"/>
          <w:szCs w:val="20"/>
        </w:rPr>
        <w:t>:</w:t>
      </w:r>
    </w:p>
    <w:p w:rsidR="00FC3F70" w:rsidRPr="00666D49" w:rsidRDefault="00FC3F70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прямого повреждения легких, </w:t>
      </w:r>
    </w:p>
    <w:p w:rsidR="00FC3F70" w:rsidRPr="00666D49" w:rsidRDefault="00FC3F70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локального или негомогенного повреждения легочной ткани (ателектазы, пневмония) по данным КТ легких, </w:t>
      </w:r>
    </w:p>
    <w:p w:rsidR="00FC3F70" w:rsidRPr="00666D49" w:rsidRDefault="00FC3F70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гомогенного повреждения по данным компьютерной томографии легких с преобладанием затемнений по типу «консолидации» с симптомом воздушной бронхограммы (бактериальная пневмония, вирусная пневмония), </w:t>
      </w:r>
    </w:p>
    <w:p w:rsidR="00FC3F70" w:rsidRPr="00666D49" w:rsidRDefault="00FC3F70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• ОРДС в стадии фибропролиферации и фиброза. </w:t>
      </w:r>
    </w:p>
    <w:p w:rsidR="00FC3F70" w:rsidRPr="00666D49" w:rsidRDefault="00FC3F70" w:rsidP="00395AE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C3F70" w:rsidRPr="00666D49" w:rsidRDefault="00FC3F70" w:rsidP="00395AE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66D49">
        <w:rPr>
          <w:rFonts w:ascii="Times New Roman" w:hAnsi="Times New Roman" w:cs="Times New Roman"/>
          <w:bCs/>
          <w:sz w:val="20"/>
          <w:szCs w:val="20"/>
        </w:rPr>
        <w:t>При низком пот</w:t>
      </w:r>
      <w:r w:rsidR="006849D0" w:rsidRPr="00666D49">
        <w:rPr>
          <w:rFonts w:ascii="Times New Roman" w:hAnsi="Times New Roman" w:cs="Times New Roman"/>
          <w:bCs/>
          <w:sz w:val="20"/>
          <w:szCs w:val="20"/>
        </w:rPr>
        <w:t xml:space="preserve">енциале рекрутирования </w:t>
      </w:r>
      <w:r w:rsidRPr="00666D49">
        <w:rPr>
          <w:rFonts w:ascii="Times New Roman" w:hAnsi="Times New Roman" w:cs="Times New Roman"/>
          <w:bCs/>
          <w:sz w:val="20"/>
          <w:szCs w:val="20"/>
        </w:rPr>
        <w:t xml:space="preserve"> пациентам достаточно эмпирического пошагового применения минимального установочного РЕЕР в эскалационном режиме: 5-8-10 мбар</w:t>
      </w:r>
      <w:r w:rsidRPr="00666D49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6849D0" w:rsidRPr="00666D4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849D0" w:rsidRPr="00666D49" w:rsidRDefault="006849D0" w:rsidP="0039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849D0" w:rsidRPr="00666D49" w:rsidRDefault="006849D0" w:rsidP="006849D0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666D49">
        <w:rPr>
          <w:rFonts w:ascii="Times New Roman" w:hAnsi="Times New Roman" w:cs="Times New Roman"/>
          <w:b/>
          <w:sz w:val="20"/>
          <w:szCs w:val="20"/>
        </w:rPr>
        <w:t>М</w:t>
      </w:r>
      <w:r w:rsidR="00FC3F70" w:rsidRPr="00666D49">
        <w:rPr>
          <w:rFonts w:ascii="Times New Roman" w:hAnsi="Times New Roman" w:cs="Times New Roman"/>
          <w:b/>
          <w:sz w:val="20"/>
          <w:szCs w:val="20"/>
        </w:rPr>
        <w:t>етоды рекрутирования альвеол</w:t>
      </w:r>
      <w:r w:rsidR="00FC3F70" w:rsidRPr="00666D49">
        <w:rPr>
          <w:rFonts w:ascii="Times New Roman" w:hAnsi="Times New Roman" w:cs="Times New Roman"/>
          <w:sz w:val="20"/>
          <w:szCs w:val="20"/>
        </w:rPr>
        <w:t xml:space="preserve"> </w:t>
      </w:r>
      <w:r w:rsidRPr="00666D49">
        <w:rPr>
          <w:rFonts w:ascii="Times New Roman" w:hAnsi="Times New Roman" w:cs="Times New Roman"/>
          <w:i/>
          <w:iCs/>
          <w:color w:val="auto"/>
          <w:sz w:val="20"/>
          <w:szCs w:val="20"/>
        </w:rPr>
        <w:t>:</w:t>
      </w:r>
    </w:p>
    <w:p w:rsidR="00FC3F70" w:rsidRPr="00747795" w:rsidRDefault="00FC3F70" w:rsidP="00395AE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7795">
        <w:rPr>
          <w:rFonts w:ascii="Times New Roman" w:hAnsi="Times New Roman" w:cs="Times New Roman"/>
          <w:iCs/>
          <w:color w:val="auto"/>
          <w:sz w:val="20"/>
          <w:szCs w:val="20"/>
        </w:rPr>
        <w:t>1. Длительное раздувание (удержание постоянного давления в дыхательных путях (как правило, 30-40 мбар, в течение 10-40 сек)</w:t>
      </w:r>
    </w:p>
    <w:p w:rsidR="00FC3F70" w:rsidRPr="00747795" w:rsidRDefault="00FC3F70" w:rsidP="00395AE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7795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2. Кратковременное (до 2 минут) одновременное увеличение РЕЕР до 20 мбар и инспираторного давления до 40-50 мбар. (в режиме вентиляции с управляемым давлением) </w:t>
      </w:r>
    </w:p>
    <w:p w:rsidR="00FC3F70" w:rsidRPr="00747795" w:rsidRDefault="00FC3F70" w:rsidP="00395AE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7795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3. Пошаговое (по 5 мбар каждые 2 минуты) одновременное увеличение РЕЕР (с 20 до 40 мбар) и Pinsp (с 40 до 60 мбар) </w:t>
      </w:r>
    </w:p>
    <w:p w:rsidR="00FC3F70" w:rsidRPr="00E72EF5" w:rsidRDefault="00FC3F70" w:rsidP="00395AE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72EF5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4. Вздохи (периодическая доставка увеличенного дыхательного объема) </w:t>
      </w:r>
    </w:p>
    <w:p w:rsidR="00FC3F70" w:rsidRPr="00496ECD" w:rsidRDefault="00FC3F70" w:rsidP="00395AE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47795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5. Медленный умеренный маневр (создание инспираторной паузы на 7 секунд дважды в минуту в течение 15 </w:t>
      </w:r>
      <w:r w:rsidRPr="00496ECD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минут при РЕЕР=15 мбар) </w:t>
      </w:r>
    </w:p>
    <w:p w:rsidR="00FC3F70" w:rsidRDefault="00FC3F70" w:rsidP="006D4A5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3E048F">
        <w:rPr>
          <w:rFonts w:ascii="Times New Roman" w:hAnsi="Times New Roman" w:cs="Times New Roman"/>
          <w:b/>
          <w:bCs/>
        </w:rPr>
        <w:t>Нереспираторные методы терапии ОРДС</w:t>
      </w:r>
      <w:r w:rsidR="006849D0" w:rsidRPr="00666D4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3E2F8E" w:rsidRPr="00666D49" w:rsidRDefault="003E2F8E" w:rsidP="006D4A5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C3F70" w:rsidRPr="00666D49" w:rsidRDefault="00FC3F70" w:rsidP="003E2F8E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>Рекомендована целенаправленная терапия, основанная на показателях гемодинамики и, при возможности, внесосудистой воды легких, с поддержанием отрицательного гидробаланса на протяжении 2-3 сут с момента развития ОРДС</w:t>
      </w:r>
    </w:p>
    <w:p w:rsidR="00A07880" w:rsidRPr="00666D49" w:rsidRDefault="00A07880" w:rsidP="003E2F8E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bCs/>
          <w:sz w:val="20"/>
          <w:szCs w:val="20"/>
        </w:rPr>
        <w:t xml:space="preserve">Синхронизация пациента с респиратором, нейро-мышечная блокада </w:t>
      </w:r>
    </w:p>
    <w:p w:rsidR="00A07880" w:rsidRPr="00666D49" w:rsidRDefault="00A07880" w:rsidP="003E2F8E">
      <w:pPr>
        <w:pStyle w:val="Default"/>
        <w:ind w:left="709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>Для синхронизации с респиратором пациентам с ОРДС целесообразно применять седативные препараты и средства для наркоза (бензодиазепины, пропофол, севофлюран, клофелин, дексмедетомидин)</w:t>
      </w:r>
    </w:p>
    <w:p w:rsidR="00FC226A" w:rsidRPr="00666D49" w:rsidRDefault="00FC226A" w:rsidP="003E2F8E">
      <w:pPr>
        <w:pStyle w:val="Default"/>
        <w:numPr>
          <w:ilvl w:val="0"/>
          <w:numId w:val="7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При прямом повреждении легких возможно применение сурфактантов в сочетании с основным протоколом респираторной поддержки при четком соблюдении методологии введения препарата и оценки </w:t>
      </w:r>
      <w:r w:rsidR="00E17243" w:rsidRPr="00666D49">
        <w:rPr>
          <w:rFonts w:ascii="Times New Roman" w:hAnsi="Times New Roman" w:cs="Times New Roman"/>
          <w:sz w:val="20"/>
          <w:szCs w:val="20"/>
        </w:rPr>
        <w:t xml:space="preserve">соотношения риск-польза. </w:t>
      </w:r>
      <w:r w:rsidRPr="00666D49">
        <w:rPr>
          <w:rFonts w:ascii="Times New Roman" w:hAnsi="Times New Roman" w:cs="Times New Roman"/>
          <w:sz w:val="20"/>
          <w:szCs w:val="20"/>
        </w:rPr>
        <w:t>.</w:t>
      </w:r>
    </w:p>
    <w:p w:rsidR="00EE411D" w:rsidRPr="00666D49" w:rsidRDefault="00EE411D" w:rsidP="003E2F8E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bCs/>
          <w:sz w:val="20"/>
          <w:szCs w:val="20"/>
        </w:rPr>
        <w:t>Оксид азота</w:t>
      </w:r>
      <w:r w:rsidRPr="00666D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600CD" w:rsidRPr="00666D49" w:rsidRDefault="00EE411D" w:rsidP="00805A3F">
      <w:pPr>
        <w:pStyle w:val="Default"/>
        <w:ind w:left="709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>Оксид азота (NO) является селективным вазодилятатором сосудов малого круга кровообращения</w:t>
      </w:r>
      <w:r w:rsidR="008D0896" w:rsidRPr="00666D49">
        <w:rPr>
          <w:rFonts w:ascii="Times New Roman" w:hAnsi="Times New Roman" w:cs="Times New Roman"/>
          <w:sz w:val="20"/>
          <w:szCs w:val="20"/>
        </w:rPr>
        <w:t xml:space="preserve"> Преимущество - уменьшение вентиляции альвеолярного мертвого пространства за счет уменьшения феномена гипоксической вазоконстрикции в участках легких с хорошей вентиляцией, но сниженной перфузией. Ингаляция NO на фоне искусственной вентиляции легких достоверно улучшает оксиге</w:t>
      </w:r>
      <w:r w:rsidR="00E17243" w:rsidRPr="00666D49">
        <w:rPr>
          <w:rFonts w:ascii="Times New Roman" w:hAnsi="Times New Roman" w:cs="Times New Roman"/>
          <w:sz w:val="20"/>
          <w:szCs w:val="20"/>
        </w:rPr>
        <w:t xml:space="preserve">нацию </w:t>
      </w:r>
    </w:p>
    <w:p w:rsidR="00A600CD" w:rsidRPr="00666D49" w:rsidRDefault="00A600CD" w:rsidP="003E2F8E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bCs/>
          <w:sz w:val="20"/>
          <w:szCs w:val="20"/>
        </w:rPr>
        <w:t xml:space="preserve">Кортикостероиды </w:t>
      </w:r>
    </w:p>
    <w:p w:rsidR="008852AF" w:rsidRPr="00666D49" w:rsidRDefault="00A600CD" w:rsidP="00805A3F">
      <w:pPr>
        <w:pStyle w:val="Default"/>
        <w:ind w:left="709"/>
        <w:rPr>
          <w:rFonts w:ascii="Times New Roman" w:hAnsi="Times New Roman" w:cs="Times New Roman"/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 xml:space="preserve">Использование малых доз метилпреднизолона (0,5-2,5 мг/кг/сут), начиная с первых 36 часов от начала ОРДС в течение 7-10 суток, приводит к улучшению оксигенации, уменьшению </w:t>
      </w:r>
      <w:r w:rsidR="008D0896" w:rsidRPr="00666D49">
        <w:rPr>
          <w:rFonts w:ascii="Times New Roman" w:hAnsi="Times New Roman" w:cs="Times New Roman"/>
          <w:sz w:val="20"/>
          <w:szCs w:val="20"/>
        </w:rPr>
        <w:t xml:space="preserve"> </w:t>
      </w:r>
      <w:r w:rsidR="00666D49" w:rsidRPr="00666D49">
        <w:rPr>
          <w:rFonts w:ascii="Times New Roman" w:hAnsi="Times New Roman" w:cs="Times New Roman"/>
          <w:sz w:val="20"/>
          <w:szCs w:val="20"/>
        </w:rPr>
        <w:t>длительности ИВЛ и снижает летальность.</w:t>
      </w:r>
    </w:p>
    <w:p w:rsidR="00784728" w:rsidRDefault="00666D49" w:rsidP="003E2F8E">
      <w:pPr>
        <w:pStyle w:val="Default"/>
        <w:numPr>
          <w:ilvl w:val="0"/>
          <w:numId w:val="7"/>
        </w:numPr>
        <w:rPr>
          <w:sz w:val="20"/>
          <w:szCs w:val="20"/>
        </w:rPr>
      </w:pPr>
      <w:r w:rsidRPr="00666D49">
        <w:rPr>
          <w:rFonts w:ascii="Times New Roman" w:hAnsi="Times New Roman" w:cs="Times New Roman"/>
          <w:sz w:val="20"/>
          <w:szCs w:val="20"/>
        </w:rPr>
        <w:t>Антибиотики</w:t>
      </w:r>
    </w:p>
    <w:p w:rsidR="00784728" w:rsidRDefault="00784728" w:rsidP="00784728"/>
    <w:p w:rsidR="00666D49" w:rsidRPr="00784728" w:rsidRDefault="00666D49" w:rsidP="00784728"/>
    <w:sectPr w:rsidR="00666D49" w:rsidRPr="00784728" w:rsidSect="00550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FA" w:rsidRDefault="00E17DFA" w:rsidP="00747795">
      <w:pPr>
        <w:spacing w:after="0" w:line="240" w:lineRule="auto"/>
      </w:pPr>
      <w:r>
        <w:separator/>
      </w:r>
    </w:p>
  </w:endnote>
  <w:endnote w:type="continuationSeparator" w:id="0">
    <w:p w:rsidR="00E17DFA" w:rsidRDefault="00E17DFA" w:rsidP="0074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F1" w:rsidRDefault="005503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74790"/>
      <w:docPartObj>
        <w:docPartGallery w:val="Page Numbers (Bottom of Page)"/>
        <w:docPartUnique/>
      </w:docPartObj>
    </w:sdtPr>
    <w:sdtContent>
      <w:p w:rsidR="00963589" w:rsidRDefault="00963300">
        <w:pPr>
          <w:pStyle w:val="a6"/>
          <w:jc w:val="right"/>
        </w:pPr>
        <w:fldSimple w:instr=" PAGE   \* MERGEFORMAT ">
          <w:r w:rsidR="00395AE6">
            <w:rPr>
              <w:noProof/>
            </w:rPr>
            <w:t>6</w:t>
          </w:r>
        </w:fldSimple>
      </w:p>
    </w:sdtContent>
  </w:sdt>
  <w:p w:rsidR="00963589" w:rsidRDefault="009635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F1" w:rsidRDefault="005503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FA" w:rsidRDefault="00E17DFA" w:rsidP="00747795">
      <w:pPr>
        <w:spacing w:after="0" w:line="240" w:lineRule="auto"/>
      </w:pPr>
      <w:r>
        <w:separator/>
      </w:r>
    </w:p>
  </w:footnote>
  <w:footnote w:type="continuationSeparator" w:id="0">
    <w:p w:rsidR="00E17DFA" w:rsidRDefault="00E17DFA" w:rsidP="0074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F1" w:rsidRDefault="005503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2426"/>
      <w:docPartObj>
        <w:docPartGallery w:val="Page Numbers (Top of Page)"/>
        <w:docPartUnique/>
      </w:docPartObj>
    </w:sdtPr>
    <w:sdtContent>
      <w:p w:rsidR="005503F1" w:rsidRDefault="00963300">
        <w:pPr>
          <w:pStyle w:val="a4"/>
          <w:jc w:val="right"/>
        </w:pPr>
        <w:fldSimple w:instr=" PAGE   \* MERGEFORMAT ">
          <w:r w:rsidR="00395AE6">
            <w:rPr>
              <w:noProof/>
            </w:rPr>
            <w:t>6</w:t>
          </w:r>
        </w:fldSimple>
      </w:p>
    </w:sdtContent>
  </w:sdt>
  <w:p w:rsidR="005503F1" w:rsidRDefault="005503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F1" w:rsidRDefault="005503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9C"/>
    <w:multiLevelType w:val="hybridMultilevel"/>
    <w:tmpl w:val="2032663C"/>
    <w:lvl w:ilvl="0" w:tplc="95068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6F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6D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0D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C3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AA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A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CF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2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BD1AD9"/>
    <w:multiLevelType w:val="hybridMultilevel"/>
    <w:tmpl w:val="6AB07DD8"/>
    <w:lvl w:ilvl="0" w:tplc="52E4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A5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1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6B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69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0A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E7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2B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A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FF5B7E"/>
    <w:multiLevelType w:val="hybridMultilevel"/>
    <w:tmpl w:val="71041A1C"/>
    <w:lvl w:ilvl="0" w:tplc="1900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40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A62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E8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0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E0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65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8D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68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1C4842"/>
    <w:multiLevelType w:val="hybridMultilevel"/>
    <w:tmpl w:val="EC8C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30281"/>
    <w:multiLevelType w:val="hybridMultilevel"/>
    <w:tmpl w:val="6BCE154A"/>
    <w:lvl w:ilvl="0" w:tplc="FA181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2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0D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AC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48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A5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86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AD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63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6136FA"/>
    <w:multiLevelType w:val="hybridMultilevel"/>
    <w:tmpl w:val="9CF0492A"/>
    <w:lvl w:ilvl="0" w:tplc="5CA6B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007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AF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E7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4E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0A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44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C9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65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333C7F"/>
    <w:multiLevelType w:val="hybridMultilevel"/>
    <w:tmpl w:val="0896BE60"/>
    <w:lvl w:ilvl="0" w:tplc="222C6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9C5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C6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6B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4C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26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23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03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A4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02A"/>
    <w:rsid w:val="00003789"/>
    <w:rsid w:val="000214E7"/>
    <w:rsid w:val="00053A0D"/>
    <w:rsid w:val="00094E61"/>
    <w:rsid w:val="000B6C91"/>
    <w:rsid w:val="001D202A"/>
    <w:rsid w:val="001F6E9B"/>
    <w:rsid w:val="00252EB1"/>
    <w:rsid w:val="002635EE"/>
    <w:rsid w:val="002762DE"/>
    <w:rsid w:val="00327105"/>
    <w:rsid w:val="00372295"/>
    <w:rsid w:val="00382C81"/>
    <w:rsid w:val="00384D8B"/>
    <w:rsid w:val="00395AE6"/>
    <w:rsid w:val="003C3080"/>
    <w:rsid w:val="003E048F"/>
    <w:rsid w:val="003E2F8E"/>
    <w:rsid w:val="004775C6"/>
    <w:rsid w:val="00496ECD"/>
    <w:rsid w:val="004C61A7"/>
    <w:rsid w:val="004E7B34"/>
    <w:rsid w:val="005150D4"/>
    <w:rsid w:val="00523F3C"/>
    <w:rsid w:val="00540C0A"/>
    <w:rsid w:val="005503F1"/>
    <w:rsid w:val="005704F9"/>
    <w:rsid w:val="00650D8B"/>
    <w:rsid w:val="00666D49"/>
    <w:rsid w:val="006849D0"/>
    <w:rsid w:val="00686474"/>
    <w:rsid w:val="006C0C00"/>
    <w:rsid w:val="006C3FE1"/>
    <w:rsid w:val="006D4A59"/>
    <w:rsid w:val="007118A2"/>
    <w:rsid w:val="00747795"/>
    <w:rsid w:val="0077154F"/>
    <w:rsid w:val="00784728"/>
    <w:rsid w:val="007B69FB"/>
    <w:rsid w:val="007E73F6"/>
    <w:rsid w:val="00805A3F"/>
    <w:rsid w:val="008572B6"/>
    <w:rsid w:val="008758E9"/>
    <w:rsid w:val="0087689B"/>
    <w:rsid w:val="008852AF"/>
    <w:rsid w:val="008A3B25"/>
    <w:rsid w:val="008D0896"/>
    <w:rsid w:val="008D76E0"/>
    <w:rsid w:val="00931BD1"/>
    <w:rsid w:val="00952E53"/>
    <w:rsid w:val="00963300"/>
    <w:rsid w:val="00963589"/>
    <w:rsid w:val="009A5AAF"/>
    <w:rsid w:val="009B73B7"/>
    <w:rsid w:val="00A07880"/>
    <w:rsid w:val="00A56B85"/>
    <w:rsid w:val="00A600CD"/>
    <w:rsid w:val="00A8389D"/>
    <w:rsid w:val="00C67D0B"/>
    <w:rsid w:val="00CB6263"/>
    <w:rsid w:val="00D05257"/>
    <w:rsid w:val="00DC6671"/>
    <w:rsid w:val="00E17243"/>
    <w:rsid w:val="00E17DFA"/>
    <w:rsid w:val="00E72EF5"/>
    <w:rsid w:val="00E86675"/>
    <w:rsid w:val="00EA0BA3"/>
    <w:rsid w:val="00EE411D"/>
    <w:rsid w:val="00FC0489"/>
    <w:rsid w:val="00FC226A"/>
    <w:rsid w:val="00FC3F70"/>
    <w:rsid w:val="00FC5461"/>
    <w:rsid w:val="00FE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795"/>
  </w:style>
  <w:style w:type="paragraph" w:styleId="a6">
    <w:name w:val="footer"/>
    <w:basedOn w:val="a"/>
    <w:link w:val="a7"/>
    <w:uiPriority w:val="99"/>
    <w:unhideWhenUsed/>
    <w:rsid w:val="007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795"/>
  </w:style>
  <w:style w:type="character" w:styleId="a8">
    <w:name w:val="Strong"/>
    <w:basedOn w:val="a0"/>
    <w:uiPriority w:val="22"/>
    <w:qFormat/>
    <w:rsid w:val="005503F1"/>
    <w:rPr>
      <w:b/>
      <w:bCs/>
    </w:rPr>
  </w:style>
  <w:style w:type="paragraph" w:styleId="a9">
    <w:name w:val="Body Text"/>
    <w:basedOn w:val="a"/>
    <w:link w:val="aa"/>
    <w:rsid w:val="005503F1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5503F1"/>
    <w:rPr>
      <w:rFonts w:ascii="Calibri" w:eastAsia="SimSun" w:hAnsi="Calibri" w:cs="Calibri"/>
      <w:kern w:val="1"/>
      <w:lang w:eastAsia="ar-SA"/>
    </w:rPr>
  </w:style>
  <w:style w:type="character" w:styleId="ab">
    <w:name w:val="Hyperlink"/>
    <w:basedOn w:val="a0"/>
    <w:rsid w:val="005503F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kkb.chi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C9569-3C38-4F14-AB29-A78E7F37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KuznecovaEL</cp:lastModifiedBy>
  <cp:revision>40</cp:revision>
  <dcterms:created xsi:type="dcterms:W3CDTF">2016-08-27T04:35:00Z</dcterms:created>
  <dcterms:modified xsi:type="dcterms:W3CDTF">2016-09-23T04:46:00Z</dcterms:modified>
</cp:coreProperties>
</file>