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0"/>
        <w:gridCol w:w="8910"/>
        <w:gridCol w:w="425"/>
      </w:tblGrid>
      <w:tr w:rsidR="00C449C7" w:rsidRPr="00FF316D" w:rsidTr="00FF316D">
        <w:trPr>
          <w:tblCellSpacing w:w="0" w:type="dxa"/>
        </w:trPr>
        <w:tc>
          <w:tcPr>
            <w:tcW w:w="11" w:type="pct"/>
            <w:vAlign w:val="center"/>
            <w:hideMark/>
          </w:tcPr>
          <w:p w:rsidR="00C449C7" w:rsidRPr="00FF316D" w:rsidRDefault="00C449C7" w:rsidP="00C449C7">
            <w:pPr>
              <w:rPr>
                <w:sz w:val="28"/>
                <w:szCs w:val="28"/>
              </w:rPr>
            </w:pPr>
          </w:p>
        </w:tc>
        <w:tc>
          <w:tcPr>
            <w:tcW w:w="4762" w:type="pct"/>
            <w:hideMark/>
          </w:tcPr>
          <w:p w:rsidR="00FF316D" w:rsidRPr="00FF316D" w:rsidRDefault="00FF316D" w:rsidP="00FF316D">
            <w:pPr>
              <w:pStyle w:val="a6"/>
              <w:rPr>
                <w:sz w:val="28"/>
                <w:szCs w:val="28"/>
              </w:rPr>
            </w:pPr>
            <w:bookmarkStart w:id="0" w:name="_GoBack"/>
            <w:bookmarkEnd w:id="0"/>
            <w:r w:rsidRPr="00FF316D">
              <w:rPr>
                <w:sz w:val="28"/>
                <w:szCs w:val="28"/>
              </w:rPr>
              <w:t xml:space="preserve">Р О С </w:t>
            </w:r>
            <w:proofErr w:type="spellStart"/>
            <w:proofErr w:type="gramStart"/>
            <w:r w:rsidRPr="00FF316D">
              <w:rPr>
                <w:sz w:val="28"/>
                <w:szCs w:val="28"/>
              </w:rPr>
              <w:t>С</w:t>
            </w:r>
            <w:proofErr w:type="spellEnd"/>
            <w:proofErr w:type="gramEnd"/>
            <w:r w:rsidRPr="00FF316D">
              <w:rPr>
                <w:sz w:val="28"/>
                <w:szCs w:val="28"/>
              </w:rPr>
              <w:t xml:space="preserve"> И Й С К А Я   Ф Е Д Е Р А Ц И Я</w:t>
            </w:r>
          </w:p>
          <w:p w:rsidR="00FF316D" w:rsidRPr="00FF316D" w:rsidRDefault="00FF316D" w:rsidP="00FF316D">
            <w:pPr>
              <w:pBdr>
                <w:bottom w:val="single" w:sz="6" w:space="1" w:color="auto"/>
              </w:pBd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16D">
              <w:rPr>
                <w:rFonts w:ascii="Times New Roman" w:hAnsi="Times New Roman" w:cs="Times New Roman"/>
                <w:sz w:val="28"/>
                <w:szCs w:val="28"/>
              </w:rPr>
              <w:t>Министерство  здравоохранения Забайкальского края</w:t>
            </w:r>
          </w:p>
          <w:p w:rsidR="00FF316D" w:rsidRPr="00FF316D" w:rsidRDefault="00FF316D" w:rsidP="00FF316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16D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учреждение здравоохранения</w:t>
            </w:r>
          </w:p>
          <w:p w:rsidR="00FF316D" w:rsidRPr="00FF316D" w:rsidRDefault="00FF316D" w:rsidP="00FF316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1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КРАЕВАЯ  КЛИНИЧЕСКАЯ  </w:t>
            </w:r>
            <w:proofErr w:type="spellStart"/>
            <w:r w:rsidRPr="00FF316D">
              <w:rPr>
                <w:rFonts w:ascii="Times New Roman" w:hAnsi="Times New Roman" w:cs="Times New Roman"/>
                <w:b/>
                <w:sz w:val="28"/>
                <w:szCs w:val="28"/>
              </w:rPr>
              <w:t>БОЛЬНИЦА</w:t>
            </w:r>
            <w:proofErr w:type="spellEnd"/>
          </w:p>
          <w:p w:rsidR="00FF316D" w:rsidRPr="00FF316D" w:rsidRDefault="00FF316D" w:rsidP="00FF316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>Коханского</w:t>
            </w:r>
            <w:proofErr w:type="spellEnd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 xml:space="preserve"> ул., д. 7, г. Чита, 672038  тел. 31-43-23, факс (302-2) 31-43-24</w:t>
            </w:r>
          </w:p>
          <w:p w:rsidR="00FF316D" w:rsidRPr="00FF316D" w:rsidRDefault="00FF316D" w:rsidP="00FF316D">
            <w:pPr>
              <w:pBdr>
                <w:bottom w:val="single" w:sz="6" w:space="1" w:color="auto"/>
              </w:pBd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1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proofErr w:type="gramStart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31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F316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FF31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okboffice</w:t>
            </w:r>
            <w:proofErr w:type="spellEnd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FF31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F31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F31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FF316D" w:rsidRPr="00FF316D" w:rsidRDefault="00FF316D" w:rsidP="00FF316D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16D">
              <w:rPr>
                <w:rFonts w:ascii="Times New Roman" w:hAnsi="Times New Roman" w:cs="Times New Roman"/>
                <w:sz w:val="28"/>
                <w:szCs w:val="28"/>
              </w:rPr>
              <w:t xml:space="preserve">       №184-о                                                                   «25» апреля 2016 г.</w:t>
            </w:r>
          </w:p>
          <w:p w:rsidR="00FF316D" w:rsidRPr="00FF316D" w:rsidRDefault="00FF316D" w:rsidP="00FF316D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16D" w:rsidRPr="00FF316D" w:rsidRDefault="00FF316D" w:rsidP="00FF31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1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Утверждаю</w:t>
            </w:r>
          </w:p>
          <w:p w:rsidR="00FF316D" w:rsidRPr="00FF316D" w:rsidRDefault="00FF316D" w:rsidP="00FF31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16D" w:rsidRPr="00FF316D" w:rsidRDefault="00FF316D" w:rsidP="00FF31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1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Главный врач ГУЗ ККБ______________________</w:t>
            </w:r>
          </w:p>
          <w:p w:rsidR="00FF316D" w:rsidRPr="00FF316D" w:rsidRDefault="00FF316D" w:rsidP="00FF31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1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proofErr w:type="spellStart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>Шальнёв</w:t>
            </w:r>
            <w:proofErr w:type="spellEnd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FF316D" w:rsidRPr="00FF316D" w:rsidRDefault="00FF316D" w:rsidP="00FF316D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16D" w:rsidRPr="00FF316D" w:rsidRDefault="00FF316D" w:rsidP="00FF316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F316D">
              <w:rPr>
                <w:rFonts w:ascii="Times New Roman" w:hAnsi="Times New Roman" w:cs="Times New Roman"/>
                <w:b/>
                <w:sz w:val="40"/>
                <w:szCs w:val="40"/>
              </w:rPr>
              <w:t>Информационное  письмо</w:t>
            </w:r>
          </w:p>
          <w:p w:rsidR="00C449C7" w:rsidRPr="00FF316D" w:rsidRDefault="00C449C7" w:rsidP="00FF316D">
            <w:pPr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FF316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Инфекции, передающиеся при укусах клещей</w:t>
            </w:r>
          </w:p>
          <w:p w:rsidR="00FF316D" w:rsidRPr="00FF316D" w:rsidRDefault="00FF316D" w:rsidP="00FF316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FF316D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Врач-невролог Д.В.Огородников</w:t>
            </w:r>
          </w:p>
          <w:p w:rsidR="00FF316D" w:rsidRPr="00FF316D" w:rsidRDefault="00FF316D" w:rsidP="00C449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316D" w:rsidRPr="00FF316D" w:rsidRDefault="00FF316D" w:rsidP="00C44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16D" w:rsidRPr="00FF316D" w:rsidRDefault="00FF316D" w:rsidP="00C44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16D" w:rsidRPr="00FF316D" w:rsidRDefault="00FF316D" w:rsidP="00C44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16D" w:rsidRPr="00FF316D" w:rsidRDefault="00FF316D" w:rsidP="00C44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16D" w:rsidRPr="00FF316D" w:rsidRDefault="00FF316D" w:rsidP="00C44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16D" w:rsidRPr="00FF316D" w:rsidRDefault="00FF316D" w:rsidP="00C44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16D" w:rsidRPr="00FF316D" w:rsidRDefault="00FF316D" w:rsidP="00C44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16D" w:rsidRPr="00FF316D" w:rsidRDefault="00FF316D" w:rsidP="00C44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9C7" w:rsidRPr="00FF316D" w:rsidRDefault="00C449C7" w:rsidP="00C44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Иксодовые клещи</w:t>
            </w:r>
            <w:r w:rsidRPr="00FF316D">
              <w:rPr>
                <w:rFonts w:ascii="Times New Roman" w:hAnsi="Times New Roman" w:cs="Times New Roman"/>
                <w:sz w:val="28"/>
                <w:szCs w:val="28"/>
              </w:rPr>
              <w:t xml:space="preserve"> - переносчики многих микроорганизмов. До недавнего времени в России было известно несколько инфекций, передающихся иксодовыми клещами, такие как клещевой энцефалит и иксодовые клещевые </w:t>
            </w:r>
            <w:proofErr w:type="spellStart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>боррелиозы</w:t>
            </w:r>
            <w:proofErr w:type="spellEnd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 xml:space="preserve">. В 1998 г. у клещей обнаружены моноцитарные </w:t>
            </w:r>
            <w:proofErr w:type="spellStart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>эрлихии</w:t>
            </w:r>
            <w:proofErr w:type="spellEnd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>, а у  пациентов был впервые верифи</w:t>
            </w:r>
            <w:r w:rsidRPr="00FF316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цирован моноцитарный </w:t>
            </w:r>
            <w:proofErr w:type="spellStart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>эрлихиоз</w:t>
            </w:r>
            <w:proofErr w:type="spellEnd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человека, а в 2002 г. выявлен возбудитель еще одного заболевания, переда</w:t>
            </w:r>
            <w:r w:rsidRPr="00FF316D">
              <w:rPr>
                <w:rFonts w:ascii="Times New Roman" w:hAnsi="Times New Roman" w:cs="Times New Roman"/>
                <w:sz w:val="28"/>
                <w:szCs w:val="28"/>
              </w:rPr>
              <w:softHyphen/>
              <w:t>ющегося клещами - анаплазмоза.</w:t>
            </w:r>
          </w:p>
          <w:p w:rsidR="00C449C7" w:rsidRPr="00FF316D" w:rsidRDefault="00C449C7" w:rsidP="00C44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16D">
              <w:rPr>
                <w:rFonts w:ascii="Times New Roman" w:hAnsi="Times New Roman" w:cs="Times New Roman"/>
                <w:sz w:val="28"/>
                <w:szCs w:val="28"/>
              </w:rPr>
              <w:t xml:space="preserve">Наличие единого механизма передачи инфекций, общих    хозяев    и    переносчиков    возбудителей определяют   существование   сочетанных   очагов    природно-очаговых    инфекций:    клещевого энцефалита (КЭ), иксодовых клещевых </w:t>
            </w:r>
            <w:proofErr w:type="spellStart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>боррелиозов</w:t>
            </w:r>
            <w:proofErr w:type="spellEnd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 xml:space="preserve"> (ИКБ), моноцитарного </w:t>
            </w:r>
            <w:proofErr w:type="spellStart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>эрлихиоза</w:t>
            </w:r>
            <w:proofErr w:type="spellEnd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 (МЭЧ) и </w:t>
            </w:r>
            <w:proofErr w:type="spellStart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>гранулоцитарного</w:t>
            </w:r>
            <w:proofErr w:type="spellEnd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 xml:space="preserve"> анаплазмоза человека (ГАЧ). </w:t>
            </w:r>
          </w:p>
          <w:p w:rsidR="00C449C7" w:rsidRPr="00FF316D" w:rsidRDefault="00C449C7" w:rsidP="00C44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16D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возбудителей инфекций человека, связанных с клещами, сегодня находится в процессе активного   изучения.   Каждый   из   возбудителей   после проникновения  в  организм  человека  занимает  свою «экологическую нишу»: вирус КЭ, поступающий с жидкой слюной клеща в кровоток, поражает нервную систему, начальный период размножения </w:t>
            </w:r>
            <w:proofErr w:type="spellStart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>боррелий</w:t>
            </w:r>
            <w:proofErr w:type="spellEnd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 xml:space="preserve"> происходит в кожном покрове, </w:t>
            </w:r>
            <w:proofErr w:type="spellStart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>эрлихии</w:t>
            </w:r>
            <w:proofErr w:type="spellEnd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 xml:space="preserve"> и анаплазмы являются паразитами клеток крови - лейкоцитов. Кроме того, могут развиваться сложные патологические процессы, обусловленные одновременным попаданием в организм различных микробов. </w:t>
            </w:r>
          </w:p>
          <w:p w:rsidR="00C449C7" w:rsidRPr="00FF316D" w:rsidRDefault="00C449C7" w:rsidP="00C44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16D">
              <w:rPr>
                <w:rFonts w:ascii="Times New Roman" w:hAnsi="Times New Roman" w:cs="Times New Roman"/>
                <w:sz w:val="28"/>
                <w:szCs w:val="28"/>
              </w:rPr>
              <w:t xml:space="preserve">Инфекции, передающиеся клещами, имеют довольно много сходных клинических черт, особенно в начале  заболевания. </w:t>
            </w:r>
          </w:p>
          <w:p w:rsidR="00C449C7" w:rsidRPr="00FF316D" w:rsidRDefault="00C449C7" w:rsidP="00C44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16D">
              <w:rPr>
                <w:rFonts w:ascii="Times New Roman" w:hAnsi="Times New Roman" w:cs="Times New Roman"/>
                <w:sz w:val="28"/>
                <w:szCs w:val="28"/>
              </w:rPr>
              <w:t>Любое заболевание, возникающее после укуса клеща, может быть моно - или смешанной инфекцией, вызванной одним, двумя или даже тремя микроорганизмами. С апреля по октябрь при обращении к врачу людей, пострадавших от укусов клещей или после посещения леса, необходимо обследовать на весь комплекс заболеваний, возбудители которых передаются клещами.</w:t>
            </w:r>
          </w:p>
          <w:p w:rsidR="00C449C7" w:rsidRPr="00FF316D" w:rsidRDefault="00C449C7" w:rsidP="00C44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БОЛЕЗНЬ ЛАЙМА ИЛИ </w:t>
            </w:r>
            <w:r w:rsidR="00FF3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FF3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ИКСОДОВЫЙ</w:t>
            </w:r>
            <w:proofErr w:type="gramEnd"/>
            <w:r w:rsidRPr="00FF3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КЛЕЩЕВОЙ БОРРЕЛИОЗ</w:t>
            </w:r>
          </w:p>
          <w:p w:rsidR="00C449C7" w:rsidRPr="00FF316D" w:rsidRDefault="00C449C7" w:rsidP="00C44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16D">
              <w:rPr>
                <w:rFonts w:ascii="Times New Roman" w:hAnsi="Times New Roman" w:cs="Times New Roman"/>
                <w:sz w:val="28"/>
                <w:szCs w:val="28"/>
              </w:rPr>
              <w:t xml:space="preserve">– это природно-очаговое заболевание, переносчиком которого являются клещи. </w:t>
            </w:r>
          </w:p>
          <w:p w:rsidR="00C449C7" w:rsidRPr="00FF316D" w:rsidRDefault="00C449C7" w:rsidP="00C44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16D">
              <w:rPr>
                <w:rFonts w:ascii="Times New Roman" w:hAnsi="Times New Roman" w:cs="Times New Roman"/>
                <w:sz w:val="28"/>
                <w:szCs w:val="28"/>
              </w:rPr>
              <w:t xml:space="preserve">            Наибольшая часть территорий с природными очагами </w:t>
            </w:r>
            <w:proofErr w:type="spellStart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>боррелиоза</w:t>
            </w:r>
            <w:proofErr w:type="spellEnd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 xml:space="preserve"> находится в России, на этих же территориях распространен клещевой энцефалит.</w:t>
            </w:r>
          </w:p>
          <w:p w:rsidR="00C449C7" w:rsidRPr="00FF316D" w:rsidRDefault="00C449C7" w:rsidP="00C44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1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            Число выявляемых случаев заболевания </w:t>
            </w:r>
            <w:proofErr w:type="spellStart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>боррелиозом</w:t>
            </w:r>
            <w:proofErr w:type="spellEnd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 xml:space="preserve"> растет по мере совершенствования лабораторной диагностики и улучшения информированности врачей и населения. Установлено, что число зарегистрированных больных в 5-10 раз меньше реальной заболеваемости. Неполное выявление больных приводит к увеличению числа больных с хроническим течением заболевания.</w:t>
            </w:r>
            <w:proofErr w:type="gramStart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>          ,</w:t>
            </w:r>
            <w:proofErr w:type="gramEnd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C449C7" w:rsidRPr="00FF316D" w:rsidRDefault="00C449C7" w:rsidP="00C44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16D">
              <w:rPr>
                <w:rFonts w:ascii="Times New Roman" w:hAnsi="Times New Roman" w:cs="Times New Roman"/>
                <w:sz w:val="28"/>
                <w:szCs w:val="28"/>
              </w:rPr>
              <w:t xml:space="preserve">. Болезнь развивается у 40-50% людей, укушенных инфицированными клещами (в течение первого месяца). Передача возбудителей обычно происходит в течение первых часов присасывания клеща к телу человека. Чаще всего заражение  происходит в период с апреля по июль, в меньшей степени в августе-сентябре. Выражена сезонность заболевания – с мая по ноябрь с подъемом заболеваемости в июне-июле. </w:t>
            </w:r>
          </w:p>
          <w:p w:rsidR="00C449C7" w:rsidRPr="00FF316D" w:rsidRDefault="00C449C7" w:rsidP="00C44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16D">
              <w:rPr>
                <w:rFonts w:ascii="Times New Roman" w:hAnsi="Times New Roman" w:cs="Times New Roman"/>
                <w:sz w:val="28"/>
                <w:szCs w:val="28"/>
              </w:rPr>
              <w:t xml:space="preserve">            </w:t>
            </w:r>
            <w:proofErr w:type="spellStart"/>
            <w:r w:rsidRPr="00FF3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Боррелиоз</w:t>
            </w:r>
            <w:proofErr w:type="spellEnd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 xml:space="preserve"> – заболевание с длительным хроническим течением, при котором поражаются многие органы и системы: кожа, нервная и </w:t>
            </w:r>
            <w:proofErr w:type="gramStart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>сердечно-сосудистая</w:t>
            </w:r>
            <w:proofErr w:type="gramEnd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 xml:space="preserve"> системы, суставы, глаза, печень, селезенка и другие. Инкубационный период от 2 до 35 дней, в среднем – 2 недели.</w:t>
            </w:r>
          </w:p>
          <w:p w:rsidR="00C449C7" w:rsidRPr="00FF316D" w:rsidRDefault="00C449C7" w:rsidP="00C44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16D">
              <w:rPr>
                <w:rFonts w:ascii="Times New Roman" w:hAnsi="Times New Roman" w:cs="Times New Roman"/>
                <w:sz w:val="28"/>
                <w:szCs w:val="28"/>
              </w:rPr>
              <w:t>            В раннем периоде болезни (через 1-3 недели после укуса клеща), если произошло заражение, в месте укуса возникает покраснение кожи (пятно = эритема), которое постепенно расширяется до десятков сантиметров (от 5 -10 см и более) и обычно сохраняется долго (до 4-10 недель). У некоторых людей покраснение кожи не появляется вообще, и в этих случаях это серьезное заболевание трудно распознать. Врачи лечат таких больных от других заболеваний со схожими симптомами. Также для раннего этапа заболевания характерно повышение температуры до 38-39</w:t>
            </w:r>
            <w:r w:rsidRPr="00FF316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Pr="00FF316D">
              <w:rPr>
                <w:rFonts w:ascii="Times New Roman" w:hAnsi="Times New Roman" w:cs="Times New Roman"/>
                <w:sz w:val="28"/>
                <w:szCs w:val="28"/>
              </w:rPr>
              <w:t>С, головная боль, боли в различных мышцах, суставах. Эти симптомы продолжаются 3-7 дней. В этот период возбудитель через кровь  разносится в различные органы, где развивается воспаление. Чаще всего это сердце, суставы, глаза, уши, селезенка и лимфатические узлы. И поэтому больные обращаются к различным специалистам: невропатологам, ревматологам, дерматологам, и их ошибочно лечат как больных с дерматитом, радикулитом, менингитом, артритом.</w:t>
            </w:r>
          </w:p>
          <w:p w:rsidR="00C449C7" w:rsidRPr="00FF316D" w:rsidRDefault="00C449C7" w:rsidP="00C44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16D">
              <w:rPr>
                <w:rFonts w:ascii="Times New Roman" w:hAnsi="Times New Roman" w:cs="Times New Roman"/>
                <w:sz w:val="28"/>
                <w:szCs w:val="28"/>
              </w:rPr>
              <w:t xml:space="preserve">            В более поздний период болезни поражаются различные внутренние органы и системы: кожа, суставы, нервная системы, глаза. </w:t>
            </w:r>
          </w:p>
          <w:p w:rsidR="00C449C7" w:rsidRPr="00FF316D" w:rsidRDefault="00C449C7" w:rsidP="00C44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16D">
              <w:rPr>
                <w:rFonts w:ascii="Times New Roman" w:hAnsi="Times New Roman" w:cs="Times New Roman"/>
                <w:sz w:val="28"/>
                <w:szCs w:val="28"/>
              </w:rPr>
              <w:t xml:space="preserve">            В связи с тем, что многие симптомы, характерные для клещевого </w:t>
            </w:r>
            <w:proofErr w:type="spellStart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>боррелиоза</w:t>
            </w:r>
            <w:proofErr w:type="spellEnd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 xml:space="preserve">, встречаются и при других заболеваниях, своевременное выявление этого заболевания возможно при обязательном лабораторном </w:t>
            </w:r>
            <w:r w:rsidRPr="00FF31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обследовании. При обнаружении лабораторией в клещах возбудителей </w:t>
            </w:r>
            <w:proofErr w:type="spellStart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>боррелиоза</w:t>
            </w:r>
            <w:proofErr w:type="spellEnd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 обратиться к участковому врачу (терапевту, инфекционисту или педиатру) для назначения курса профилактического лечения. Раннее начало лечения позволяет сократить длительность течения болезни и предупредить развитие поздних стадий заболевания. На поздней стадии  болезни лечение не всегда успешно, в частности, при поражении нервной системы.</w:t>
            </w:r>
          </w:p>
          <w:p w:rsidR="00C449C7" w:rsidRPr="00FF316D" w:rsidRDefault="00C449C7" w:rsidP="00C44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16D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Лабораторные исследования для выявления больных </w:t>
            </w:r>
            <w:proofErr w:type="spellStart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>боррелиозом</w:t>
            </w:r>
            <w:proofErr w:type="spellEnd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 xml:space="preserve"> проводятся в лаборатории отделения особо опасных инфекций. Сыворотки крови для исследования на </w:t>
            </w:r>
            <w:proofErr w:type="spellStart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>боррелиоз</w:t>
            </w:r>
            <w:proofErr w:type="spellEnd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 xml:space="preserve"> принимают как от лечебных учреждений, так и от граждан. Исследование крови на </w:t>
            </w:r>
            <w:proofErr w:type="spellStart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>боррелиоз</w:t>
            </w:r>
            <w:proofErr w:type="spellEnd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 xml:space="preserve"> позволяет определить, произошло ли заражение после укуса клеща, а также освободился ли организм от возбудителя после проведенного лечения. В этих случаях забор крови производится через 20 дней от начала заболевания, или через 30-40 дней после укуса клеща (забор крови осуществляется по месту жительства в поликлинике). </w:t>
            </w:r>
          </w:p>
          <w:p w:rsidR="00C449C7" w:rsidRPr="00FF316D" w:rsidRDefault="00C449C7" w:rsidP="00C44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3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МОНОЦИТАРНЫЙ</w:t>
            </w:r>
            <w:proofErr w:type="gramEnd"/>
            <w:r w:rsidRPr="00FF3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ЭРЛИХИОЗ ЧЕЛОВЕКА.</w:t>
            </w:r>
          </w:p>
          <w:p w:rsidR="00C449C7" w:rsidRPr="00FF316D" w:rsidRDefault="00C449C7" w:rsidP="00C44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>Моноритарный</w:t>
            </w:r>
            <w:proofErr w:type="spellEnd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>эрлихиоз</w:t>
            </w:r>
            <w:proofErr w:type="spellEnd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 (МЭЧ) - природно-очаговая инфекция, протекающая в виде острого лихорадочного заболевания, которую вызывают внутриклеточные микроорганизмы, пора</w:t>
            </w:r>
            <w:r w:rsidRPr="00FF316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жающие один из видов белых кровяных телец - моноциты. </w:t>
            </w:r>
          </w:p>
          <w:p w:rsidR="00C449C7" w:rsidRPr="00FF316D" w:rsidRDefault="00C449C7" w:rsidP="00C44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16D">
              <w:rPr>
                <w:rFonts w:ascii="Times New Roman" w:hAnsi="Times New Roman" w:cs="Times New Roman"/>
                <w:sz w:val="28"/>
                <w:szCs w:val="28"/>
              </w:rPr>
              <w:t xml:space="preserve">Заражение этим заболеванием происходит при укусах клещей. Случаи заболевания  наблюдаются весной и летом, что связано с работой на дачных участках, частыми посещениями леса и парковых зон отдыха. </w:t>
            </w:r>
          </w:p>
          <w:p w:rsidR="00C449C7" w:rsidRPr="00FF316D" w:rsidRDefault="00C449C7" w:rsidP="00C44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16D">
              <w:rPr>
                <w:rFonts w:ascii="Times New Roman" w:hAnsi="Times New Roman" w:cs="Times New Roman"/>
                <w:sz w:val="28"/>
                <w:szCs w:val="28"/>
              </w:rPr>
              <w:t xml:space="preserve">Заражение происходит при присасывании клеща. Возбудитель проникает в кровь, размножение происходит внутри клеток внутренней оболочки сосудов и белых кровяных телец. Проникнув в чувствительные клетки, микроорганизмы размножаются в них,  и после разрушения клеток выходят в кровь и   инфицируют новые. </w:t>
            </w:r>
          </w:p>
          <w:p w:rsidR="00C449C7" w:rsidRPr="00FF316D" w:rsidRDefault="00C449C7" w:rsidP="00C44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16D">
              <w:rPr>
                <w:rFonts w:ascii="Times New Roman" w:hAnsi="Times New Roman" w:cs="Times New Roman"/>
                <w:sz w:val="28"/>
                <w:szCs w:val="28"/>
              </w:rPr>
              <w:t xml:space="preserve">Поражаются различные органы:  кожа, печень, нервная система, костный мозг. Не исключается возможность хронического течения заболевания. </w:t>
            </w:r>
          </w:p>
          <w:p w:rsidR="00C449C7" w:rsidRPr="00FF316D" w:rsidRDefault="00C449C7" w:rsidP="00C44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16D">
              <w:rPr>
                <w:rFonts w:ascii="Times New Roman" w:hAnsi="Times New Roman" w:cs="Times New Roman"/>
                <w:sz w:val="28"/>
                <w:szCs w:val="28"/>
              </w:rPr>
              <w:t>Инкубационный период продолжается от 1 до 29 дней (в среднем 13 дней). Заболевание  начинается остро,  с повышения температуры до 38- 40</w:t>
            </w:r>
            <w:proofErr w:type="gramStart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>ºС</w:t>
            </w:r>
            <w:proofErr w:type="gramEnd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>, сопро</w:t>
            </w:r>
            <w:r w:rsidRPr="00FF316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вождается ознобом, появляются такие симптомы как слабость, недомогание, головная боль. У большинства больных </w:t>
            </w:r>
            <w:r w:rsidRPr="00FF31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наблюдаются  першение в горле, заложенность носа, сухой кашель. </w:t>
            </w:r>
          </w:p>
          <w:p w:rsidR="00C449C7" w:rsidRPr="00FF316D" w:rsidRDefault="00C449C7" w:rsidP="00C44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16D">
              <w:rPr>
                <w:rFonts w:ascii="Times New Roman" w:hAnsi="Times New Roman" w:cs="Times New Roman"/>
                <w:sz w:val="28"/>
                <w:szCs w:val="28"/>
              </w:rPr>
              <w:t xml:space="preserve">Также </w:t>
            </w:r>
            <w:proofErr w:type="gramStart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>могут</w:t>
            </w:r>
            <w:proofErr w:type="gramEnd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 xml:space="preserve"> наблюдаются головные боли, головокружение, тошнота, рвота, нарушения чувствительности, мышечные и суставные боли, иногда боли в области позвоночника, сердцебиение, изменения  артериального давления. </w:t>
            </w:r>
          </w:p>
          <w:p w:rsidR="00C449C7" w:rsidRPr="00FF316D" w:rsidRDefault="00C449C7" w:rsidP="00C44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16D">
              <w:rPr>
                <w:rFonts w:ascii="Times New Roman" w:hAnsi="Times New Roman" w:cs="Times New Roman"/>
                <w:sz w:val="28"/>
                <w:szCs w:val="28"/>
              </w:rPr>
              <w:t xml:space="preserve">У трети пациентов наблюдается </w:t>
            </w:r>
            <w:proofErr w:type="spellStart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>двухволновое</w:t>
            </w:r>
            <w:proofErr w:type="spellEnd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заболевания. Вторая волна имеет большую степень тяжести. Отсутствие характерных для данного заболевания симптомов (преобладают общие симптомы, характерные для многих заболеваний)  существенно затрудняет распознавание инфекции без проведения анализа крови. В лаборатории отделения особо опасных инфекций проводится исследование крови на </w:t>
            </w:r>
            <w:proofErr w:type="spellStart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>эрлихиоз</w:t>
            </w:r>
            <w:proofErr w:type="spellEnd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 xml:space="preserve"> (метод – ИФА), </w:t>
            </w:r>
          </w:p>
          <w:p w:rsidR="00C449C7" w:rsidRPr="00FF316D" w:rsidRDefault="00C449C7" w:rsidP="00C44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ГРАНУЛОЦИТАРНЫЙ АНАПЛАЗМОЗ ЧЕЛОВЕКА</w:t>
            </w:r>
          </w:p>
          <w:p w:rsidR="00C449C7" w:rsidRPr="00FF316D" w:rsidRDefault="00C449C7" w:rsidP="00C44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>Гранулоцитарный</w:t>
            </w:r>
            <w:proofErr w:type="spellEnd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 xml:space="preserve"> анаплазмоз человека (ГАЧ) - острое лихорадочное заболевание с разнообразной клини</w:t>
            </w:r>
            <w:r w:rsidRPr="00FF316D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ческой картиной, возбудитель которого передается клещами.</w:t>
            </w:r>
          </w:p>
          <w:p w:rsidR="00C449C7" w:rsidRPr="00FF316D" w:rsidRDefault="00C449C7" w:rsidP="00C44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16D">
              <w:rPr>
                <w:rFonts w:ascii="Times New Roman" w:hAnsi="Times New Roman" w:cs="Times New Roman"/>
                <w:sz w:val="28"/>
                <w:szCs w:val="28"/>
              </w:rPr>
              <w:t xml:space="preserve">Человек заражается во время  </w:t>
            </w:r>
            <w:proofErr w:type="spellStart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>кровососания</w:t>
            </w:r>
            <w:proofErr w:type="spellEnd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 xml:space="preserve"> клеща, весной и летом  при посещении леса, а также во время работы на садовых и дачных участках.</w:t>
            </w:r>
          </w:p>
          <w:p w:rsidR="00C449C7" w:rsidRPr="00FF316D" w:rsidRDefault="00C449C7" w:rsidP="00C44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16D">
              <w:rPr>
                <w:rFonts w:ascii="Times New Roman" w:hAnsi="Times New Roman" w:cs="Times New Roman"/>
                <w:sz w:val="28"/>
                <w:szCs w:val="28"/>
              </w:rPr>
              <w:t>Возбудитель попадает в кровь человека  со слюной клеща и разносится по всему организму, вызывая воспаление во внутренних органах. В результате проникновения возбудителя в белые кровяные тельца (лейкоциты) и размножения  в них,  снижается иммунитет к другим инфекциям.</w:t>
            </w:r>
          </w:p>
          <w:p w:rsidR="00C449C7" w:rsidRPr="00FF316D" w:rsidRDefault="00C449C7" w:rsidP="00C44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16D">
              <w:rPr>
                <w:rFonts w:ascii="Times New Roman" w:hAnsi="Times New Roman" w:cs="Times New Roman"/>
                <w:sz w:val="28"/>
                <w:szCs w:val="28"/>
              </w:rPr>
              <w:t>Инкубационный период от 3 до 23 дней (в среднем 13 дней). Характерно острое начало заболевания с подъемом температуры до высоких цифр. Лихорадка длится от 2 до 10 дней. Появляются слабость, недомогание, головная боль.</w:t>
            </w:r>
          </w:p>
          <w:p w:rsidR="00C449C7" w:rsidRPr="00FF316D" w:rsidRDefault="00C449C7" w:rsidP="00C44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16D">
              <w:rPr>
                <w:rFonts w:ascii="Times New Roman" w:hAnsi="Times New Roman" w:cs="Times New Roman"/>
                <w:sz w:val="28"/>
                <w:szCs w:val="28"/>
              </w:rPr>
              <w:t>У больных отмечаются сердцебиение, понижение арте</w:t>
            </w:r>
            <w:r w:rsidRPr="00FF316D">
              <w:rPr>
                <w:rFonts w:ascii="Times New Roman" w:hAnsi="Times New Roman" w:cs="Times New Roman"/>
                <w:sz w:val="28"/>
                <w:szCs w:val="28"/>
              </w:rPr>
              <w:softHyphen/>
              <w:t>риального давления, головокружения, приступы тошноты. При своевременном лечении симптомы болезни быстро проходят. Отсутствие характерных признаков данного заболевания  затрудняет его распознавание без проведения лабораторного анализа. В лаборатории отделения особо опасных инфекций проводится исследование крови на анаплазмоз (метод – ИФА</w:t>
            </w:r>
            <w:proofErr w:type="gramStart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>),.</w:t>
            </w:r>
            <w:proofErr w:type="gramEnd"/>
          </w:p>
          <w:p w:rsidR="00C449C7" w:rsidRPr="00FF316D" w:rsidRDefault="00C449C7" w:rsidP="00C44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КЛЕЩЕВОЙ ЭНЦЕФАЛИТ</w:t>
            </w:r>
          </w:p>
          <w:p w:rsidR="00C449C7" w:rsidRPr="00FF316D" w:rsidRDefault="00C449C7" w:rsidP="00C44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>Клещевой</w:t>
            </w:r>
            <w:proofErr w:type="gramEnd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 xml:space="preserve"> энцефалит—острая вирусная болезнь, характеризующаяся поражением серого вещества головного и спинного мозга, приводящая к развитию вялых парезов и параличей.</w:t>
            </w:r>
          </w:p>
          <w:p w:rsidR="00C449C7" w:rsidRPr="00FF316D" w:rsidRDefault="00C449C7" w:rsidP="00C44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16D">
              <w:rPr>
                <w:rFonts w:ascii="Times New Roman" w:hAnsi="Times New Roman" w:cs="Times New Roman"/>
                <w:sz w:val="28"/>
                <w:szCs w:val="28"/>
              </w:rPr>
              <w:t xml:space="preserve">Возбудитель -  вирус из семейства </w:t>
            </w:r>
            <w:proofErr w:type="spellStart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>тогавирусов</w:t>
            </w:r>
            <w:proofErr w:type="spellEnd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 xml:space="preserve">. Различают центрально-европейский и дальневосточный варианты вируса клещевого энцефалита.  </w:t>
            </w:r>
          </w:p>
          <w:p w:rsidR="00C449C7" w:rsidRPr="00FF316D" w:rsidRDefault="00C449C7" w:rsidP="00C44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16D">
              <w:rPr>
                <w:rFonts w:ascii="Times New Roman" w:hAnsi="Times New Roman" w:cs="Times New Roman"/>
                <w:sz w:val="28"/>
                <w:szCs w:val="28"/>
              </w:rPr>
              <w:t>Относится к  природно-очаговым заболеваниям с весенне-летней сезонностью. Заражение человека происходит при укусе клеща, возможен пищевой путь передачи (при употреблении сырого молока коз, реже - коров). Заболевание встречается в местах обитания клещей,  в таежной и лесостепной местности.  В слюнных железах зараженного клеща вирус находится в огромном количестве. При укусе клеща, вирус попадает в кровь и далее проникает в клетки центральной нервной системы,  вызывая в них тяжелые изменения.</w:t>
            </w:r>
          </w:p>
          <w:p w:rsidR="00C449C7" w:rsidRPr="00FF316D" w:rsidRDefault="00C449C7" w:rsidP="00C44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         Симптомы и течение заболевания.</w:t>
            </w:r>
          </w:p>
          <w:p w:rsidR="00C449C7" w:rsidRPr="00FF316D" w:rsidRDefault="00C449C7" w:rsidP="00C44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16D">
              <w:rPr>
                <w:rFonts w:ascii="Times New Roman" w:hAnsi="Times New Roman" w:cs="Times New Roman"/>
                <w:sz w:val="28"/>
                <w:szCs w:val="28"/>
              </w:rPr>
              <w:t>От передачи вируса до появления первых признаков заболевания проходит от 8 до 23 дней (чаще 10— 14),  иногда до 60 дней. Заболевание, как правило, начинается остро. Изредка наблюдаются такие явления, как слабость, недомогание, головная боль, тошнота, нарушения сна. Характерны скоропроходящая слабость в конечностях, мышцах шеи, онемение кожи лица и шеи. Позднее развивается воспаление мозговых оболочек и вещества головного мозга.  Температура тела достигает 39—40</w:t>
            </w:r>
            <w:proofErr w:type="gramStart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>° С</w:t>
            </w:r>
            <w:proofErr w:type="gramEnd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 xml:space="preserve"> и держится от 2 до 10 дней. Наиболее типичны вялые параличи и парезы шейно-плечевой мускулатуры (симптом «свисания головы»), поражение черепных нервов, а также  резкая головная боль, ригидность мышц затылка (невозможно прижать подбородок к груди). Нарушается сознание (</w:t>
            </w:r>
            <w:proofErr w:type="gramStart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 xml:space="preserve"> легкой </w:t>
            </w:r>
            <w:proofErr w:type="spellStart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>оглушенности</w:t>
            </w:r>
            <w:proofErr w:type="spellEnd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 xml:space="preserve"> до комы). </w:t>
            </w:r>
          </w:p>
          <w:p w:rsidR="00C449C7" w:rsidRPr="00FF316D" w:rsidRDefault="00C449C7" w:rsidP="00C44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   Диагноз</w:t>
            </w:r>
            <w:r w:rsidRPr="00FF316D">
              <w:rPr>
                <w:rFonts w:ascii="Times New Roman" w:hAnsi="Times New Roman" w:cs="Times New Roman"/>
                <w:sz w:val="28"/>
                <w:szCs w:val="28"/>
              </w:rPr>
              <w:t xml:space="preserve">. При распознавании учитывают эпидемиологические предпосылки (укус клеща, сезонность) и характерные поражения центральной нервной системы. Лабораторным подтверждением диагноза служит появление на 5-7 день болезни </w:t>
            </w:r>
            <w:r w:rsidRPr="00FF31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</w:t>
            </w:r>
            <w:r w:rsidRPr="00FF316D">
              <w:rPr>
                <w:rFonts w:ascii="Times New Roman" w:hAnsi="Times New Roman" w:cs="Times New Roman"/>
                <w:sz w:val="28"/>
                <w:szCs w:val="28"/>
              </w:rPr>
              <w:t xml:space="preserve"> М и нарастание титра антител </w:t>
            </w:r>
            <w:r w:rsidRPr="00FF31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</w:t>
            </w:r>
            <w:r w:rsidRPr="00FF3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1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FF316D">
              <w:rPr>
                <w:rFonts w:ascii="Times New Roman" w:hAnsi="Times New Roman" w:cs="Times New Roman"/>
                <w:sz w:val="28"/>
                <w:szCs w:val="28"/>
              </w:rPr>
              <w:t>, выявляемое с помощью ИФА.</w:t>
            </w:r>
          </w:p>
          <w:p w:rsidR="00C449C7" w:rsidRPr="00FF316D" w:rsidRDefault="00C449C7" w:rsidP="00C44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         Лечение</w:t>
            </w:r>
            <w:r w:rsidRPr="00FF316D">
              <w:rPr>
                <w:rFonts w:ascii="Times New Roman" w:hAnsi="Times New Roman" w:cs="Times New Roman"/>
                <w:sz w:val="28"/>
                <w:szCs w:val="28"/>
              </w:rPr>
              <w:t xml:space="preserve">. Строгий постельный режим в остром периоде болезни. </w:t>
            </w:r>
          </w:p>
          <w:p w:rsidR="00C449C7" w:rsidRPr="00FF316D" w:rsidRDefault="00C449C7" w:rsidP="00C44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16D">
              <w:rPr>
                <w:rFonts w:ascii="Times New Roman" w:hAnsi="Times New Roman" w:cs="Times New Roman"/>
                <w:sz w:val="28"/>
                <w:szCs w:val="28"/>
              </w:rPr>
              <w:t xml:space="preserve">Лицам, не привитым или привитым менее чем за 10 дней до укуса клеща </w:t>
            </w:r>
            <w:r w:rsidRPr="00FF31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качестве специфического лечения в течение первых 96 часов  необходимо введение </w:t>
            </w:r>
            <w:proofErr w:type="spellStart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>противоэнцефалитного</w:t>
            </w:r>
            <w:proofErr w:type="spellEnd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 xml:space="preserve"> донорского иммуноглобулина. После 4 дня в течение 28 суток </w:t>
            </w:r>
            <w:proofErr w:type="gramStart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>нкубация клещевого энцефалита - препарат не вводят, т.к. это может утяжелить проявления болезни.</w:t>
            </w:r>
          </w:p>
          <w:p w:rsidR="00C449C7" w:rsidRPr="00FF316D" w:rsidRDefault="00C449C7" w:rsidP="00C44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Прогноз</w:t>
            </w:r>
            <w:r w:rsidRPr="00FF316D">
              <w:rPr>
                <w:rFonts w:ascii="Times New Roman" w:hAnsi="Times New Roman" w:cs="Times New Roman"/>
                <w:sz w:val="28"/>
                <w:szCs w:val="28"/>
              </w:rPr>
              <w:t>. Период выздоровления длится до 2 лет. Развившиеся параличи мышц восстанавливаются частично. Смертность 5—30%.</w:t>
            </w:r>
          </w:p>
          <w:p w:rsidR="00C449C7" w:rsidRPr="00FF316D" w:rsidRDefault="00C449C7" w:rsidP="00C44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Профилактика</w:t>
            </w:r>
            <w:proofErr w:type="gramStart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>ицам</w:t>
            </w:r>
            <w:proofErr w:type="spellEnd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>, планирующим выезды в эндемические районы (Урал, Сибирь, Дальний Восток, Северно-Западный регионы  России и др.) проводятся коллективная и индивидуальная профилактика и вакцинация вакциной против клещевого энцефалита. Завершение курса целесообразно за 1 месяц до выезда в очаг. Другими словами, если Вы собираетесь во время летних каникул поехать со студенческим строительным отрядом в таежные леса или отдохнуть в палатке на берегу реки где-нибудь в Карелии, Вам уже в феврале — марте необходимо начать вакцинацию.</w:t>
            </w:r>
          </w:p>
          <w:p w:rsidR="00C449C7" w:rsidRPr="00FF316D" w:rsidRDefault="00C449C7" w:rsidP="00C44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 xml:space="preserve">Если Вы не смогли уберечь себя от присасывания клеща, не снимайте его самостоятельно, а  обратитесь в ближайшее лечебное учреждение, где медицинские работники обязаны оказать Вам помощь по удалению клеща и проинформировать Вас о необходимости обращения за медицинской помощью в случае возникновения отклонений в состоянии здоровья в течение </w:t>
            </w:r>
            <w:proofErr w:type="spellStart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F316D">
              <w:rPr>
                <w:rFonts w:ascii="Times New Roman" w:hAnsi="Times New Roman" w:cs="Times New Roman"/>
                <w:sz w:val="28"/>
                <w:szCs w:val="28"/>
              </w:rPr>
              <w:t>-х</w:t>
            </w:r>
            <w:proofErr w:type="spellEnd"/>
            <w:r w:rsidR="00FF3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16D">
              <w:rPr>
                <w:rFonts w:ascii="Times New Roman" w:hAnsi="Times New Roman" w:cs="Times New Roman"/>
                <w:sz w:val="28"/>
                <w:szCs w:val="28"/>
              </w:rPr>
              <w:t xml:space="preserve"> недель после укуса. </w:t>
            </w:r>
            <w:proofErr w:type="gramEnd"/>
          </w:p>
          <w:p w:rsidR="00C449C7" w:rsidRPr="00FF316D" w:rsidRDefault="00C449C7" w:rsidP="00C44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Снятого клеща ни в коем случае нельзя выбрасывать!!!</w:t>
            </w:r>
          </w:p>
          <w:p w:rsidR="00C449C7" w:rsidRPr="00FF316D" w:rsidRDefault="00C449C7" w:rsidP="00C44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16D">
              <w:rPr>
                <w:rFonts w:ascii="Times New Roman" w:hAnsi="Times New Roman" w:cs="Times New Roman"/>
                <w:sz w:val="28"/>
                <w:szCs w:val="28"/>
              </w:rPr>
              <w:t>Его необходимо поместить в чистый флакон с небольшим кусочком смоченной водой ваты, марли или фильтровальной бумаги и принести на анализ в вирусологическую лабораторию, где проверят снятого с Вас клеща на наличие в его организме вируса клещевого энцефалита и дадут соответствующие рекомендации.</w:t>
            </w:r>
          </w:p>
          <w:p w:rsidR="00C449C7" w:rsidRPr="00FF316D" w:rsidRDefault="00C449C7" w:rsidP="00C44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16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F3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Часто задаваемые вопросы</w:t>
            </w:r>
            <w:r w:rsidRPr="00FF31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49C7" w:rsidRPr="00FF316D" w:rsidRDefault="00C449C7" w:rsidP="00C44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m8"/>
            <w:r w:rsidRPr="00FF3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передаются клещевые инфекции  человеку</w:t>
            </w:r>
            <w:bookmarkEnd w:id="1"/>
            <w:r w:rsidRPr="00FF3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?</w:t>
            </w:r>
            <w:r w:rsidRPr="00FF3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FF316D">
              <w:rPr>
                <w:rFonts w:ascii="Times New Roman" w:hAnsi="Times New Roman" w:cs="Times New Roman"/>
                <w:sz w:val="28"/>
                <w:szCs w:val="28"/>
              </w:rPr>
              <w:t xml:space="preserve">            Клещевые инфекции передаются в основном при укусах клещей (таежного или лесного)   во время </w:t>
            </w:r>
            <w:proofErr w:type="spellStart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>кровососания</w:t>
            </w:r>
            <w:proofErr w:type="spellEnd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 xml:space="preserve"> - отсюда и название инфекции. Таежный клещ обитает на востоке нашей страны – во всей таежной зоне Азии и Европы – от Камчатки и Северного Сахалина до восточных районов Ленинградской области (Приморский, Хабаровский </w:t>
            </w:r>
            <w:r w:rsidRPr="00FF31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края, Западная и Восточная Сибирь, Урал, северные районы Европейской части России, за исключением Крайнего севера). Лесной клещ живет на Европейской территории России - к западу от Волги, в Крыму, на Кавказе, в центральном регионе. У клещей возбудители инфекций передаются от самки потомству, поэтому среди них возбудители циркулируют постоянно. </w:t>
            </w:r>
            <w:r w:rsidRPr="00FF31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Возможна передача возбудителей клещевых инфекций также контактным путем – через мелкие повреждения кожи  (при раздавлении клеща, при расчесах),  а также пищевым путем – при употреблении сырого молока овец и коз, реже коров. От человека к человеку указанные инфекции не передаются! Кошки и собаки к вирусу клещевого энцефалита невосприимчивы, собаки могут болеть </w:t>
            </w:r>
            <w:proofErr w:type="spellStart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>боррелиозом</w:t>
            </w:r>
            <w:proofErr w:type="spellEnd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bookmarkStart w:id="2" w:name="m9"/>
            <w:bookmarkEnd w:id="2"/>
          </w:p>
          <w:p w:rsidR="00C449C7" w:rsidRPr="00FF316D" w:rsidRDefault="00C449C7" w:rsidP="00C44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Когда больше вероятность заражения клещевыми инфекциями?</w:t>
            </w:r>
          </w:p>
          <w:p w:rsidR="00C449C7" w:rsidRPr="00FF316D" w:rsidRDefault="00C449C7" w:rsidP="00C44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16D">
              <w:rPr>
                <w:rFonts w:ascii="Times New Roman" w:hAnsi="Times New Roman" w:cs="Times New Roman"/>
                <w:sz w:val="28"/>
                <w:szCs w:val="28"/>
              </w:rPr>
              <w:t>Больше всего человек подвержен укусам клещей весной и в первой половине лета, когда активность клещей самая высокая. Начало сезона зависит от погодных условий. При ранней, теплой весне укусы клещей регистрируются уже в конце марта. Однако в отношении клещевого энцефалита нюанс заключается в том, что в весенний период количество вируса в клещах чаще невысокое вследствие того, что вирус клещевого энцефалита очень плохо переносит резкие смены температур, особенно ее переходы   через 0</w:t>
            </w:r>
            <w:r w:rsidRPr="00FF316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FF316D">
              <w:rPr>
                <w:rFonts w:ascii="Times New Roman" w:hAnsi="Times New Roman" w:cs="Times New Roman"/>
                <w:sz w:val="28"/>
                <w:szCs w:val="28"/>
              </w:rPr>
              <w:t>С. Поэтому во второй половине лета или в осенний период, несмотря на то, что вероятность укуса клеща ниже, вероятность развития тяжелой формы при этом более высокая за счет накопления большего количества вируса.</w:t>
            </w:r>
            <w:r w:rsidRPr="00FF31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            </w:t>
            </w:r>
            <w:proofErr w:type="gramStart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>Клещи остаются активными в течение суток, но в солнечные дни их наибольшая агрессивность отмечается с 8 до 11 ч,  заметно снижается в дневное время и снова возрастает в период с 17 до 20 ч. В пасмурные дни и во время теплого моросящего дождя их способность к нападению остается примерно на одном уровне.</w:t>
            </w:r>
            <w:proofErr w:type="gramEnd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 xml:space="preserve"> В очень жаркие дни и во время сильного дождя их активность резко падает.  </w:t>
            </w:r>
          </w:p>
          <w:p w:rsidR="00C449C7" w:rsidRPr="00FF316D" w:rsidRDefault="00C449C7" w:rsidP="00C44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m10"/>
            <w:r w:rsidRPr="00FF3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каких местах выше риск столкнуться с клещами?</w:t>
            </w:r>
            <w:bookmarkEnd w:id="3"/>
          </w:p>
          <w:p w:rsidR="00C449C7" w:rsidRPr="00FF316D" w:rsidRDefault="00C449C7" w:rsidP="00C44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16D">
              <w:rPr>
                <w:rFonts w:ascii="Times New Roman" w:hAnsi="Times New Roman" w:cs="Times New Roman"/>
                <w:sz w:val="28"/>
                <w:szCs w:val="28"/>
              </w:rPr>
              <w:t xml:space="preserve">Большинство природных мест обитания клещей находятся в лесных массивах, реже среди мелкого леса и вырубок, в хвойных лесах и лесостепных зонах. Клещи любят влажные места, поэтому их численность в таких местах наиболее велика. Много клещей обитает на дне лесных оврагов, а также по лесным опушкам, в зарослях ивняков по берегам лесных ручейков, а также вдоль лесных опушек и по заросшим </w:t>
            </w:r>
            <w:r w:rsidRPr="00FF31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травой лесным дорожкам. Клещи также обнаруживаются в лесах промышленного назначения, на берегах водохранилищ, заповедниках и даже в городских парках. Они способны чувствовать запах человека или животного на расстоянии около 10 м, и концентрируются в тех местах, где часто бывают животные и люди (места водопоев, лесные тропы). </w:t>
            </w:r>
          </w:p>
          <w:p w:rsidR="00C449C7" w:rsidRPr="00FF316D" w:rsidRDefault="00C449C7" w:rsidP="00C44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защититься от укуса клеща?</w:t>
            </w:r>
          </w:p>
          <w:p w:rsidR="00C449C7" w:rsidRPr="00FF316D" w:rsidRDefault="00C449C7" w:rsidP="00C44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16D">
              <w:rPr>
                <w:rFonts w:ascii="Times New Roman" w:hAnsi="Times New Roman" w:cs="Times New Roman"/>
                <w:sz w:val="28"/>
                <w:szCs w:val="28"/>
              </w:rPr>
              <w:t xml:space="preserve"> Клещи не взбираются на растения на большую высоту (не более 1,5 м), они цепляются к одежде чаще в области ног и способны ползти только вверх. Поэтому при походе в лес или прогулках по местам с множеством кустарников и высокой травой необходимо приспособление носимой одежды таким образом, чтобы она максимально затрудняла прикрепление и проникновение клеща под одежду: </w:t>
            </w:r>
            <w:r w:rsidRPr="00FF316D">
              <w:rPr>
                <w:rFonts w:ascii="Times New Roman" w:hAnsi="Times New Roman" w:cs="Times New Roman"/>
                <w:sz w:val="28"/>
                <w:szCs w:val="28"/>
              </w:rPr>
              <w:br/>
              <w:t>1.  желательно, чтобы одежда была гладкой и светлой (на светлом фоне  клещей легче заметить);</w:t>
            </w:r>
            <w:r w:rsidRPr="00FF316D">
              <w:rPr>
                <w:rFonts w:ascii="Times New Roman" w:hAnsi="Times New Roman" w:cs="Times New Roman"/>
                <w:sz w:val="28"/>
                <w:szCs w:val="28"/>
              </w:rPr>
              <w:br/>
              <w:t>2. ворот и манжеты рубашки нужно плотно застегнуть, ее нижнюю часть заправить в брюки (для лучшего эффекта можно перевязать тесемками);</w:t>
            </w:r>
            <w:r w:rsidRPr="00FF316D">
              <w:rPr>
                <w:rFonts w:ascii="Times New Roman" w:hAnsi="Times New Roman" w:cs="Times New Roman"/>
                <w:sz w:val="28"/>
                <w:szCs w:val="28"/>
              </w:rPr>
              <w:br/>
              <w:t>3.  нижнюю часть брюк заправить в сапоги или носки;</w:t>
            </w:r>
            <w:r w:rsidRPr="00FF31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4. использовать кофту или куртку с капюшоном с завязками или на резинке (для защиты шеи), при отсутствии капюшона – головной убор. </w:t>
            </w:r>
            <w:r w:rsidRPr="00FF31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            Рекомендуется применять </w:t>
            </w:r>
            <w:proofErr w:type="spellStart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>акарицидные</w:t>
            </w:r>
            <w:proofErr w:type="spellEnd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 xml:space="preserve"> препараты – убивающие клещей («</w:t>
            </w:r>
            <w:proofErr w:type="spellStart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>Гардекс</w:t>
            </w:r>
            <w:proofErr w:type="spellEnd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 xml:space="preserve"> аэрозоль экстрим» (Италия), «</w:t>
            </w:r>
            <w:proofErr w:type="spellStart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>Гардекс</w:t>
            </w:r>
            <w:proofErr w:type="spellEnd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>антиклещ</w:t>
            </w:r>
            <w:proofErr w:type="spellEnd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>Фумитокс-антиклещ</w:t>
            </w:r>
            <w:proofErr w:type="spellEnd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 xml:space="preserve">»  и др.).  </w:t>
            </w:r>
            <w:proofErr w:type="spellStart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>Акарицидными</w:t>
            </w:r>
            <w:proofErr w:type="spellEnd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 xml:space="preserve"> препаратами обрабатывают  только  одежду (брюки – в области голеней,  куртку или рубашку – нижнюю часть, область ворота, а также манжеты рукавов). </w:t>
            </w:r>
          </w:p>
          <w:p w:rsidR="00C449C7" w:rsidRPr="00FF316D" w:rsidRDefault="00C449C7" w:rsidP="00C44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16D">
              <w:rPr>
                <w:rFonts w:ascii="Times New Roman" w:hAnsi="Times New Roman" w:cs="Times New Roman"/>
                <w:sz w:val="28"/>
                <w:szCs w:val="28"/>
              </w:rPr>
              <w:t>На поиск места прикрепления и прикрепление клеща может уходить до 1-2 часов, но необходимо отметить тот факт, что самцы клещей, в отличие от самок, питаются кровью более короткое время (несколько часов) и затем самостоятельно отпадают - таким образом, укус клеща-самца может остаться незамеченным. Поэтому во время пребывания в лесу необходимо проводить беглые сам</w:t>
            </w:r>
            <w:proofErr w:type="gramStart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>взаимоосмотры</w:t>
            </w:r>
            <w:proofErr w:type="spellEnd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 xml:space="preserve"> через каждые 15-30 минут.</w:t>
            </w:r>
          </w:p>
          <w:p w:rsidR="00C449C7" w:rsidRPr="00FF316D" w:rsidRDefault="00C449C7" w:rsidP="00C44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16D">
              <w:rPr>
                <w:rFonts w:ascii="Times New Roman" w:hAnsi="Times New Roman" w:cs="Times New Roman"/>
                <w:sz w:val="28"/>
                <w:szCs w:val="28"/>
              </w:rPr>
              <w:t xml:space="preserve">При выходе из леса или ночевке в лесу нужно производить тщательный осмотр с раздеванием. При осмотре следует особо обращать внимание на волосистые части тела, кожные складки, ушные раковины, подмышечные и паховые области, грудь (наиболее частые места присасывания клещей), а в одежде – складки и швы. Тщательному осмотру подлежат все предметы, выносимые из леса, а также животные. При возможности для </w:t>
            </w:r>
            <w:r w:rsidRPr="00FF31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пикника или ночлега на природе  выбирайте открытые места с минимально выраженным травяным покровом и кустарниками или практически полностью лишенные их.</w:t>
            </w:r>
          </w:p>
          <w:p w:rsidR="00C449C7" w:rsidRPr="00FF316D" w:rsidRDefault="00C449C7" w:rsidP="00C44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16D">
              <w:rPr>
                <w:rFonts w:ascii="Times New Roman" w:hAnsi="Times New Roman" w:cs="Times New Roman"/>
                <w:sz w:val="28"/>
                <w:szCs w:val="28"/>
              </w:rPr>
              <w:t>•  Вакцинация – самая надежная защита от клещевого энцефалита! При выезде в неблагополучные по клещевому энцефалиту регионы необходимо обратиться в лечебное учреждение либо в прививочный пункт  для проведения экстренной вакцинации.</w:t>
            </w:r>
            <w:r w:rsidRPr="00FF31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F31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•  В случае зараженности клеща </w:t>
            </w:r>
            <w:proofErr w:type="spellStart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>боррелиями</w:t>
            </w:r>
            <w:proofErr w:type="spellEnd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 xml:space="preserve"> нужно обратиться в поликлинику по месту жительства к терапевту или инфекционисту,  при этом назначается профилактический прием антибиотиков. </w:t>
            </w:r>
          </w:p>
          <w:p w:rsidR="00C449C7" w:rsidRPr="00FF316D" w:rsidRDefault="00C449C7" w:rsidP="00C44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16D">
              <w:rPr>
                <w:rFonts w:ascii="Times New Roman" w:hAnsi="Times New Roman" w:cs="Times New Roman"/>
                <w:sz w:val="28"/>
                <w:szCs w:val="28"/>
              </w:rPr>
              <w:t xml:space="preserve">             Лечение иксодового клещевого </w:t>
            </w:r>
            <w:proofErr w:type="spellStart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>боррелиоза</w:t>
            </w:r>
            <w:proofErr w:type="spellEnd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 xml:space="preserve"> должно проводиться в инфекционной больнице, где, прежде всего, проводится терапия, направленная на уничтожение </w:t>
            </w:r>
            <w:proofErr w:type="spellStart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>боррелий</w:t>
            </w:r>
            <w:proofErr w:type="spellEnd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 xml:space="preserve">, - при этом наступает полное выздоровление. В противном случае болезнь прогрессирует, переходит в хроническое течение, а в ряде случаев приводит к инвалидности. </w:t>
            </w:r>
            <w:r w:rsidRPr="00FF31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Анаплазмоз и </w:t>
            </w:r>
            <w:proofErr w:type="spellStart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>эрлихиоз</w:t>
            </w:r>
            <w:proofErr w:type="spellEnd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 xml:space="preserve"> в настоящее время недостаточно </w:t>
            </w:r>
            <w:proofErr w:type="gramStart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>изучены</w:t>
            </w:r>
            <w:proofErr w:type="gramEnd"/>
            <w:r w:rsidRPr="00FF316D">
              <w:rPr>
                <w:rFonts w:ascii="Times New Roman" w:hAnsi="Times New Roman" w:cs="Times New Roman"/>
                <w:sz w:val="28"/>
                <w:szCs w:val="28"/>
              </w:rPr>
              <w:t>. Показано, что эти заболевания поддаются лечению антибиотиками.</w:t>
            </w:r>
          </w:p>
          <w:p w:rsidR="00C449C7" w:rsidRPr="00FF316D" w:rsidRDefault="00C449C7" w:rsidP="00C44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Если клещ не был проверен на зараженность клещевыми инфекциями, то необходимо незамедлительно обращаться в лечебное учреждение;</w:t>
            </w:r>
          </w:p>
          <w:p w:rsidR="00C449C7" w:rsidRPr="00FF316D" w:rsidRDefault="00C449C7" w:rsidP="00C44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 - Если </w:t>
            </w:r>
            <w:proofErr w:type="gramStart"/>
            <w:r w:rsidRPr="00FF3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первые</w:t>
            </w:r>
            <w:proofErr w:type="gramEnd"/>
            <w:r w:rsidRPr="00FF3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дни или недели после посещения леса у Вас повышается температура, Вы чувствуете недомогание и слабость, которые не связаны с простудой – обязательно обратитесь к врачу. </w:t>
            </w:r>
          </w:p>
          <w:p w:rsidR="00C449C7" w:rsidRPr="00FF316D" w:rsidRDefault="00C449C7" w:rsidP="00C44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9C7" w:rsidRPr="00FF316D" w:rsidRDefault="00C449C7" w:rsidP="00C44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16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449C7" w:rsidRPr="00FF316D" w:rsidRDefault="00C449C7" w:rsidP="00C44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16D">
              <w:rPr>
                <w:rFonts w:ascii="Times New Roman" w:hAnsi="Times New Roman" w:cs="Times New Roman"/>
                <w:sz w:val="28"/>
                <w:szCs w:val="28"/>
              </w:rPr>
              <w:t xml:space="preserve">   </w:t>
            </w:r>
          </w:p>
          <w:p w:rsidR="00C449C7" w:rsidRPr="00FF316D" w:rsidRDefault="00C449C7" w:rsidP="00354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1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F31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54220" w:rsidRPr="00FF3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" w:type="pct"/>
            <w:vAlign w:val="center"/>
            <w:hideMark/>
          </w:tcPr>
          <w:p w:rsidR="00C449C7" w:rsidRPr="00FF316D" w:rsidRDefault="00C449C7" w:rsidP="00C44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16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36220" cy="7620"/>
                  <wp:effectExtent l="0" t="0" r="0" b="0"/>
                  <wp:docPr id="1" name="Рисунок 1" descr="http://40.rospotrebnadzor.ru/i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40.rospotrebnadzor.ru/i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9C7" w:rsidRPr="00FF316D" w:rsidTr="00FF316D">
        <w:trPr>
          <w:tblCellSpacing w:w="0" w:type="dxa"/>
        </w:trPr>
        <w:tc>
          <w:tcPr>
            <w:tcW w:w="11" w:type="pct"/>
            <w:vAlign w:val="center"/>
          </w:tcPr>
          <w:p w:rsidR="00C449C7" w:rsidRPr="00FF316D" w:rsidRDefault="00C449C7" w:rsidP="00C449C7">
            <w:pPr>
              <w:rPr>
                <w:sz w:val="28"/>
                <w:szCs w:val="28"/>
              </w:rPr>
            </w:pPr>
          </w:p>
        </w:tc>
        <w:tc>
          <w:tcPr>
            <w:tcW w:w="4989" w:type="pct"/>
            <w:gridSpan w:val="2"/>
            <w:tcBorders>
              <w:top w:val="single" w:sz="6" w:space="0" w:color="D4D4D4"/>
            </w:tcBorders>
            <w:vAlign w:val="center"/>
          </w:tcPr>
          <w:p w:rsidR="00C449C7" w:rsidRPr="00FF316D" w:rsidRDefault="00C449C7" w:rsidP="00C449C7">
            <w:pPr>
              <w:rPr>
                <w:sz w:val="28"/>
                <w:szCs w:val="28"/>
              </w:rPr>
            </w:pPr>
          </w:p>
        </w:tc>
      </w:tr>
    </w:tbl>
    <w:p w:rsidR="00D640F7" w:rsidRDefault="00D640F7"/>
    <w:sectPr w:rsidR="00D640F7" w:rsidSect="00AF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A64"/>
    <w:rsid w:val="00354220"/>
    <w:rsid w:val="00963A64"/>
    <w:rsid w:val="00A03E28"/>
    <w:rsid w:val="00AF2B92"/>
    <w:rsid w:val="00C449C7"/>
    <w:rsid w:val="00D640F7"/>
    <w:rsid w:val="00FF3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9C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9C7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FF316D"/>
    <w:pPr>
      <w:spacing w:after="12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rsid w:val="00FF316D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9C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2884</Words>
  <Characters>16442</Characters>
  <Application>Microsoft Office Word</Application>
  <DocSecurity>0</DocSecurity>
  <Lines>137</Lines>
  <Paragraphs>38</Paragraphs>
  <ScaleCrop>false</ScaleCrop>
  <Company>SPecialiST RePack</Company>
  <LinksUpToDate>false</LinksUpToDate>
  <CharactersWithSpaces>19288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KuznecovaEL</cp:lastModifiedBy>
  <cp:revision>5</cp:revision>
  <dcterms:created xsi:type="dcterms:W3CDTF">2016-04-10T05:39:00Z</dcterms:created>
  <dcterms:modified xsi:type="dcterms:W3CDTF">2016-04-25T01:04:00Z</dcterms:modified>
</cp:coreProperties>
</file>